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8CAB5" w14:textId="77777777" w:rsidR="00AB3F6C" w:rsidRPr="00AB3F6C" w:rsidRDefault="00AB3F6C" w:rsidP="00AB3F6C">
      <w:pPr>
        <w:spacing w:after="0" w:line="276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AB3F6C">
        <w:rPr>
          <w:rFonts w:eastAsia="Times New Roman" w:cstheme="minorHAnsi"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6D11B017" wp14:editId="5A9D578B">
            <wp:extent cx="1432560" cy="10744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55F1D" w14:textId="77777777" w:rsidR="00AB3F6C" w:rsidRPr="00035204" w:rsidRDefault="00AB3F6C" w:rsidP="00AB3F6C">
      <w:pPr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</w:pPr>
      <w:r w:rsidRPr="00035204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REPUBLIKA HRVATSKA</w:t>
      </w:r>
    </w:p>
    <w:p w14:paraId="0E5EC1D1" w14:textId="77777777" w:rsidR="00AB3F6C" w:rsidRPr="00035204" w:rsidRDefault="00AB3F6C" w:rsidP="00AB3F6C">
      <w:pPr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</w:pPr>
      <w:r w:rsidRPr="00035204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MEĐIMURSKA ŽUPANIJA</w:t>
      </w:r>
    </w:p>
    <w:p w14:paraId="32493566" w14:textId="77777777" w:rsidR="00035204" w:rsidRPr="00035204" w:rsidRDefault="00AB3F6C" w:rsidP="00AB3F6C">
      <w:pPr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</w:pPr>
      <w:r w:rsidRPr="00035204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 xml:space="preserve">DJEČJI VRTIĆ „MAGNOLIJA" </w:t>
      </w:r>
    </w:p>
    <w:p w14:paraId="643E2014" w14:textId="1FA9059E" w:rsidR="00AB3F6C" w:rsidRPr="00035204" w:rsidRDefault="00AB3F6C" w:rsidP="00AB3F6C">
      <w:pPr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</w:pPr>
      <w:r w:rsidRPr="00035204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PRIBISLAVEC</w:t>
      </w:r>
    </w:p>
    <w:p w14:paraId="3E617F19" w14:textId="56EB3483" w:rsidR="00AB3F6C" w:rsidRPr="00035204" w:rsidRDefault="00035204" w:rsidP="00AB3F6C">
      <w:pPr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</w:pPr>
      <w:r w:rsidRPr="00035204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UPRAVNO VIJEĆE</w:t>
      </w:r>
    </w:p>
    <w:p w14:paraId="3D55C823" w14:textId="77777777" w:rsidR="00AB3F6C" w:rsidRPr="00AB3F6C" w:rsidRDefault="00AB3F6C" w:rsidP="00AB3F6C">
      <w:pPr>
        <w:spacing w:after="80" w:line="276" w:lineRule="auto"/>
        <w:rPr>
          <w:rFonts w:eastAsia="Times New Roman" w:cstheme="minorHAnsi"/>
          <w:kern w:val="0"/>
          <w:lang w:eastAsia="hr-HR"/>
          <w14:ligatures w14:val="none"/>
        </w:rPr>
      </w:pPr>
    </w:p>
    <w:p w14:paraId="1EEBA954" w14:textId="79CCA8A0" w:rsidR="00AB3F6C" w:rsidRPr="00AB3F6C" w:rsidRDefault="00AB3F6C" w:rsidP="00AB3F6C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AB3F6C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Na temelju članaka 45. </w:t>
      </w:r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i </w:t>
      </w:r>
      <w:r w:rsidRPr="00AB3F6C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69. Statuta Dječjeg vrtića „Magnolija“ (KLASA: 601-01/26-01/05, URBROJ: 2109-26-06-26-06 od 16. travnja 2026. godine) te članka 26. Zakona o predškolskom odgoju i obrazovanju („Narodne novine“ br. 10/97, 107/07, 94/13, 98/19, 57/22, 101/23, 145/23, 145/24, 146/25, 22/26), Upravno vijeće Dječjeg vrtića „Magnolija“ je na </w:t>
      </w:r>
      <w:r w:rsidR="00E90138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8</w:t>
      </w:r>
      <w:r w:rsidRPr="00AB3F6C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. sjednici održanoj </w:t>
      </w:r>
      <w:r w:rsidR="00E90138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17</w:t>
      </w:r>
      <w:r w:rsidRPr="00AB3F6C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. </w:t>
      </w:r>
      <w:r w:rsidR="00E90138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rujna</w:t>
      </w:r>
      <w:r w:rsidRPr="00AB3F6C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2026. godine donijelo</w:t>
      </w:r>
    </w:p>
    <w:p w14:paraId="51CBC159" w14:textId="77777777" w:rsidR="00AB3F6C" w:rsidRPr="00AB3F6C" w:rsidRDefault="00AB3F6C" w:rsidP="00AB3F6C">
      <w:pPr>
        <w:spacing w:line="276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</w:p>
    <w:p w14:paraId="10C55843" w14:textId="77777777" w:rsidR="00AB3F6C" w:rsidRPr="00AB3F6C" w:rsidRDefault="00AB3F6C" w:rsidP="00AB3F6C">
      <w:pPr>
        <w:spacing w:line="276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</w:p>
    <w:p w14:paraId="7DD7CF83" w14:textId="63055F96" w:rsidR="00AB3F6C" w:rsidRPr="00AB3F6C" w:rsidRDefault="00AB3F6C" w:rsidP="00AB3F6C">
      <w:pPr>
        <w:pStyle w:val="Heading1"/>
        <w:rPr>
          <w:lang w:eastAsia="hr-HR"/>
        </w:rPr>
      </w:pPr>
      <w:r w:rsidRPr="00AB3F6C">
        <w:rPr>
          <w:lang w:eastAsia="hr-HR"/>
        </w:rPr>
        <w:t>ODLUKU</w:t>
      </w:r>
      <w:r w:rsidRPr="00AB3F6C">
        <w:rPr>
          <w:lang w:eastAsia="hr-HR"/>
        </w:rPr>
        <w:br/>
        <w:t xml:space="preserve">o raspisivanju natječaja za zasnivanje radnog odnosa </w:t>
      </w:r>
      <w:r w:rsidRPr="00AB3F6C">
        <w:rPr>
          <w:lang w:eastAsia="hr-HR"/>
        </w:rPr>
        <w:br/>
        <w:t>u Dječjem vrtiću „Magnolija“</w:t>
      </w:r>
    </w:p>
    <w:p w14:paraId="5B40D83D" w14:textId="77777777" w:rsidR="00AB3F6C" w:rsidRPr="00AB3F6C" w:rsidRDefault="00AB3F6C" w:rsidP="00AB3F6C">
      <w:pPr>
        <w:spacing w:after="0" w:line="276" w:lineRule="auto"/>
        <w:jc w:val="center"/>
        <w:rPr>
          <w:rFonts w:eastAsia="Times New Roman" w:cstheme="minorHAnsi"/>
          <w:kern w:val="0"/>
          <w:lang w:eastAsia="hr-HR"/>
          <w14:ligatures w14:val="none"/>
        </w:rPr>
      </w:pPr>
    </w:p>
    <w:p w14:paraId="61B47B8B" w14:textId="77777777" w:rsidR="00AB3F6C" w:rsidRPr="00AB3F6C" w:rsidRDefault="00AB3F6C" w:rsidP="00AB3F6C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lang w:eastAsia="hr-HR"/>
          <w14:ligatures w14:val="none"/>
        </w:rPr>
      </w:pPr>
    </w:p>
    <w:p w14:paraId="31FDCEC9" w14:textId="77777777" w:rsidR="00AB3F6C" w:rsidRPr="00AB3F6C" w:rsidRDefault="00AB3F6C" w:rsidP="00AB3F6C">
      <w:pPr>
        <w:pStyle w:val="lanakX"/>
        <w:rPr>
          <w:lang w:eastAsia="hr-HR"/>
        </w:rPr>
      </w:pPr>
    </w:p>
    <w:p w14:paraId="70F2B89A" w14:textId="77777777" w:rsidR="00AB3F6C" w:rsidRPr="00AB3F6C" w:rsidRDefault="00AB3F6C" w:rsidP="00AB3F6C">
      <w:pPr>
        <w:pStyle w:val="Stavak"/>
        <w:numPr>
          <w:ilvl w:val="0"/>
          <w:numId w:val="0"/>
        </w:numPr>
        <w:ind w:left="227"/>
        <w:rPr>
          <w:lang w:eastAsia="hr-HR"/>
        </w:rPr>
      </w:pPr>
      <w:bookmarkStart w:id="0" w:name="_Hlk235730428"/>
      <w:r w:rsidRPr="00AB3F6C">
        <w:rPr>
          <w:lang w:eastAsia="hr-HR"/>
        </w:rPr>
        <w:t>Raspisuje se natječaj za zasnivanje radnog odnosa za radno mjesto:</w:t>
      </w:r>
    </w:p>
    <w:bookmarkEnd w:id="0"/>
    <w:p w14:paraId="2AA0E601" w14:textId="73E9DE43" w:rsidR="00AB3F6C" w:rsidRPr="00AB3F6C" w:rsidRDefault="00AB3F6C" w:rsidP="00D644D7">
      <w:pPr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AB3F6C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odgojitelj (m/ž) – </w:t>
      </w:r>
      <w:r w:rsidR="00E90138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4</w:t>
      </w:r>
      <w:r w:rsidRPr="00AB3F6C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izvršitelja, na neodređeno vrijeme, u punom radnom vremenu</w:t>
      </w:r>
    </w:p>
    <w:p w14:paraId="68E7AE32" w14:textId="77777777" w:rsidR="00AB3F6C" w:rsidRPr="00AB3F6C" w:rsidRDefault="00AB3F6C" w:rsidP="00AB3F6C">
      <w:pPr>
        <w:pStyle w:val="lanakX"/>
        <w:rPr>
          <w:lang w:eastAsia="hr-HR"/>
        </w:rPr>
      </w:pPr>
    </w:p>
    <w:p w14:paraId="1B12A2FC" w14:textId="6B3BC3CE" w:rsidR="00AB3F6C" w:rsidRPr="00AB3F6C" w:rsidRDefault="00AB3F6C" w:rsidP="00AB3F6C">
      <w:pPr>
        <w:pStyle w:val="Stavak"/>
        <w:numPr>
          <w:ilvl w:val="0"/>
          <w:numId w:val="0"/>
        </w:numPr>
        <w:ind w:left="227"/>
        <w:rPr>
          <w:lang w:eastAsia="hr-HR"/>
        </w:rPr>
      </w:pPr>
      <w:r w:rsidRPr="00AB3F6C">
        <w:rPr>
          <w:lang w:eastAsia="hr-HR"/>
        </w:rPr>
        <w:t>Tekst</w:t>
      </w:r>
      <w:r w:rsidR="00E90138">
        <w:rPr>
          <w:lang w:eastAsia="hr-HR"/>
        </w:rPr>
        <w:t xml:space="preserve"> </w:t>
      </w:r>
      <w:r w:rsidRPr="00AB3F6C">
        <w:rPr>
          <w:lang w:eastAsia="hr-HR"/>
        </w:rPr>
        <w:t>natječaja za zasnivanje radnog odnosa sastavni su dio ove Odluke.</w:t>
      </w:r>
    </w:p>
    <w:p w14:paraId="5EFF9A0B" w14:textId="77777777" w:rsidR="00AB3F6C" w:rsidRPr="00AB3F6C" w:rsidRDefault="00AB3F6C" w:rsidP="00AB3F6C">
      <w:pPr>
        <w:pStyle w:val="lanakX"/>
        <w:rPr>
          <w:lang w:eastAsia="hr-HR"/>
        </w:rPr>
      </w:pPr>
    </w:p>
    <w:p w14:paraId="0EC58266" w14:textId="4F93E425" w:rsidR="00AB3F6C" w:rsidRPr="00AB3F6C" w:rsidRDefault="00AB3F6C" w:rsidP="00AB3F6C">
      <w:pPr>
        <w:pStyle w:val="Stavak"/>
        <w:numPr>
          <w:ilvl w:val="0"/>
          <w:numId w:val="0"/>
        </w:numPr>
        <w:ind w:left="227"/>
        <w:rPr>
          <w:lang w:eastAsia="hr-HR"/>
        </w:rPr>
      </w:pPr>
      <w:r w:rsidRPr="00AB3F6C">
        <w:rPr>
          <w:lang w:eastAsia="hr-HR"/>
        </w:rPr>
        <w:t xml:space="preserve">Ovlašćuje se ravnateljica Dječjeg vrtića „Magnolija“ da, sukladno zakonu i Statutu Vrtića, objavi natječaje na </w:t>
      </w:r>
      <w:r w:rsidR="00160294">
        <w:rPr>
          <w:lang w:eastAsia="hr-HR"/>
        </w:rPr>
        <w:t>mrežnoj stranici</w:t>
      </w:r>
      <w:r w:rsidRPr="00AB3F6C">
        <w:rPr>
          <w:lang w:eastAsia="hr-HR"/>
        </w:rPr>
        <w:t xml:space="preserve"> i </w:t>
      </w:r>
      <w:r w:rsidR="00160294">
        <w:rPr>
          <w:lang w:eastAsia="hr-HR"/>
        </w:rPr>
        <w:t>oglasnoj ploči</w:t>
      </w:r>
      <w:r w:rsidRPr="00AB3F6C">
        <w:rPr>
          <w:lang w:eastAsia="hr-HR"/>
        </w:rPr>
        <w:t xml:space="preserve"> Hrvatskog zavoda za zapošljavanje te na mrežnoj stranici i oglasnoj ploči Dječjeg vrtića „Magnolija“, provede natječajni postupak te po njegovom završetku Upravnom vijeću dostavi prijedlog odluke o zasnivanju radnog odnosa.</w:t>
      </w:r>
    </w:p>
    <w:p w14:paraId="035955BD" w14:textId="77777777" w:rsidR="00AB3F6C" w:rsidRPr="00AB3F6C" w:rsidRDefault="00AB3F6C" w:rsidP="00AB3F6C">
      <w:pPr>
        <w:pStyle w:val="lanakX"/>
        <w:rPr>
          <w:lang w:eastAsia="hr-HR"/>
        </w:rPr>
      </w:pPr>
    </w:p>
    <w:p w14:paraId="153AE198" w14:textId="77777777" w:rsidR="00AB3F6C" w:rsidRPr="00AB3F6C" w:rsidRDefault="00AB3F6C" w:rsidP="00AB3F6C">
      <w:pPr>
        <w:pStyle w:val="Stavak"/>
        <w:numPr>
          <w:ilvl w:val="0"/>
          <w:numId w:val="0"/>
        </w:numPr>
        <w:ind w:left="227"/>
        <w:rPr>
          <w:lang w:eastAsia="hr-HR"/>
        </w:rPr>
      </w:pPr>
      <w:r w:rsidRPr="00AB3F6C">
        <w:rPr>
          <w:lang w:eastAsia="hr-HR"/>
        </w:rPr>
        <w:t>Ova Odluka stupa na snagu danom donošenja.</w:t>
      </w:r>
    </w:p>
    <w:p w14:paraId="467D4B01" w14:textId="5B1A7BD3" w:rsidR="000D3F3B" w:rsidRPr="00595C34" w:rsidRDefault="000D3F3B" w:rsidP="000D3F3B">
      <w:pPr>
        <w:spacing w:after="0"/>
        <w:rPr>
          <w:rFonts w:ascii="Calibri" w:hAnsi="Calibri" w:cs="Calibri"/>
          <w:sz w:val="24"/>
          <w:szCs w:val="24"/>
        </w:rPr>
      </w:pPr>
      <w:r w:rsidRPr="00595C34">
        <w:rPr>
          <w:rFonts w:ascii="Calibri" w:hAnsi="Calibri" w:cs="Calibri"/>
          <w:sz w:val="24"/>
          <w:szCs w:val="24"/>
        </w:rPr>
        <w:lastRenderedPageBreak/>
        <w:t>KLASA:</w:t>
      </w:r>
      <w:r w:rsidRPr="007D7D7C">
        <w:rPr>
          <w:rFonts w:ascii="Calibri" w:hAnsi="Calibri" w:cs="Calibri"/>
          <w:sz w:val="24"/>
          <w:szCs w:val="24"/>
        </w:rPr>
        <w:t xml:space="preserve"> </w:t>
      </w:r>
      <w:r w:rsidR="007D7D7C" w:rsidRPr="007D7D7C">
        <w:rPr>
          <w:rStyle w:val="break1tekst"/>
          <w:sz w:val="24"/>
          <w:szCs w:val="24"/>
        </w:rPr>
        <w:t>112-0</w:t>
      </w:r>
      <w:r w:rsidR="00F2194C">
        <w:rPr>
          <w:rStyle w:val="break1tekst"/>
          <w:sz w:val="24"/>
          <w:szCs w:val="24"/>
        </w:rPr>
        <w:t>6</w:t>
      </w:r>
      <w:bookmarkStart w:id="1" w:name="_GoBack"/>
      <w:bookmarkEnd w:id="1"/>
      <w:r w:rsidR="007D7D7C" w:rsidRPr="007D7D7C">
        <w:rPr>
          <w:rStyle w:val="break1tekst"/>
          <w:sz w:val="24"/>
          <w:szCs w:val="24"/>
        </w:rPr>
        <w:t>/26-02/0</w:t>
      </w:r>
      <w:r w:rsidR="00F2194C">
        <w:rPr>
          <w:rStyle w:val="break1tekst"/>
          <w:sz w:val="24"/>
          <w:szCs w:val="24"/>
        </w:rPr>
        <w:t>9</w:t>
      </w:r>
    </w:p>
    <w:p w14:paraId="4FB346C5" w14:textId="29BEEB41" w:rsidR="000D3F3B" w:rsidRPr="00595C34" w:rsidRDefault="000D3F3B" w:rsidP="000D3F3B">
      <w:pPr>
        <w:spacing w:after="0"/>
        <w:rPr>
          <w:rFonts w:ascii="Calibri" w:hAnsi="Calibri" w:cs="Calibri"/>
          <w:sz w:val="24"/>
          <w:szCs w:val="24"/>
        </w:rPr>
      </w:pPr>
      <w:r w:rsidRPr="00595C34">
        <w:rPr>
          <w:rFonts w:ascii="Calibri" w:hAnsi="Calibri" w:cs="Calibri"/>
          <w:sz w:val="24"/>
          <w:szCs w:val="24"/>
        </w:rPr>
        <w:t>URBROJ:</w:t>
      </w:r>
      <w:r w:rsidR="007D7D7C">
        <w:rPr>
          <w:rFonts w:ascii="Calibri" w:hAnsi="Calibri" w:cs="Calibri"/>
          <w:sz w:val="24"/>
          <w:szCs w:val="24"/>
        </w:rPr>
        <w:t xml:space="preserve"> </w:t>
      </w:r>
      <w:r w:rsidR="007D7D7C">
        <w:rPr>
          <w:rStyle w:val="break1tekst"/>
        </w:rPr>
        <w:t>2</w:t>
      </w:r>
      <w:r w:rsidR="007D7D7C" w:rsidRPr="007D7D7C">
        <w:rPr>
          <w:rStyle w:val="break1tekst"/>
          <w:sz w:val="24"/>
          <w:szCs w:val="24"/>
        </w:rPr>
        <w:t>109-26-1-02-26-1</w:t>
      </w:r>
    </w:p>
    <w:p w14:paraId="30758DE2" w14:textId="17B67C15" w:rsidR="00C935FB" w:rsidRDefault="00C935FB" w:rsidP="00C935FB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Pribislavec</w:t>
      </w:r>
      <w:r w:rsidRPr="005068B9">
        <w:rPr>
          <w:rFonts w:eastAsia="Times New Roman" w:cstheme="minorHAnsi"/>
          <w:sz w:val="24"/>
          <w:szCs w:val="24"/>
          <w:lang w:eastAsia="hr-HR"/>
        </w:rPr>
        <w:t xml:space="preserve">, </w:t>
      </w:r>
      <w:r w:rsidR="00E90138">
        <w:rPr>
          <w:rFonts w:eastAsia="Times New Roman" w:cstheme="minorHAnsi"/>
          <w:sz w:val="24"/>
          <w:szCs w:val="24"/>
          <w:lang w:eastAsia="hr-HR"/>
        </w:rPr>
        <w:t>17</w:t>
      </w:r>
      <w:r w:rsidRPr="005068B9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="00E90138">
        <w:rPr>
          <w:rFonts w:eastAsia="Times New Roman" w:cstheme="minorHAnsi"/>
          <w:sz w:val="24"/>
          <w:szCs w:val="24"/>
          <w:lang w:eastAsia="hr-HR"/>
        </w:rPr>
        <w:t>rujna</w:t>
      </w:r>
      <w:r w:rsidRPr="005068B9">
        <w:rPr>
          <w:rFonts w:eastAsia="Times New Roman" w:cstheme="minorHAnsi"/>
          <w:sz w:val="24"/>
          <w:szCs w:val="24"/>
          <w:lang w:eastAsia="hr-HR"/>
        </w:rPr>
        <w:t xml:space="preserve"> 2026. godine</w:t>
      </w:r>
    </w:p>
    <w:p w14:paraId="28D0EE52" w14:textId="77777777" w:rsidR="00C935FB" w:rsidRPr="00595C34" w:rsidRDefault="00C935FB" w:rsidP="00C935FB">
      <w:pPr>
        <w:spacing w:before="100" w:beforeAutospacing="1" w:after="100" w:afterAutospacing="1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7F5BAC7" wp14:editId="7B9597B3">
            <wp:simplePos x="0" y="0"/>
            <wp:positionH relativeFrom="column">
              <wp:posOffset>4571365</wp:posOffset>
            </wp:positionH>
            <wp:positionV relativeFrom="paragraph">
              <wp:posOffset>735965</wp:posOffset>
            </wp:positionV>
            <wp:extent cx="1123950" cy="54102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5C34">
        <w:rPr>
          <w:rFonts w:ascii="Calibri" w:eastAsia="Calibri" w:hAnsi="Calibri" w:cs="Calibri"/>
          <w:b/>
          <w:bCs/>
          <w:sz w:val="24"/>
          <w:szCs w:val="24"/>
        </w:rPr>
        <w:t>PREDSJEDNICA UPRAVNOG VIJEĆA</w:t>
      </w:r>
      <w:r w:rsidRPr="00595C34">
        <w:rPr>
          <w:rFonts w:ascii="Calibri" w:eastAsia="Calibri" w:hAnsi="Calibri" w:cs="Calibri"/>
          <w:sz w:val="24"/>
          <w:szCs w:val="24"/>
        </w:rPr>
        <w:t xml:space="preserve"> </w:t>
      </w:r>
      <w:r w:rsidRPr="00595C34">
        <w:rPr>
          <w:rFonts w:ascii="Calibri" w:hAnsi="Calibri" w:cs="Calibri"/>
          <w:sz w:val="24"/>
          <w:szCs w:val="24"/>
        </w:rPr>
        <w:br/>
      </w:r>
      <w:r w:rsidRPr="00595C34">
        <w:rPr>
          <w:rFonts w:ascii="Calibri" w:eastAsia="Calibri" w:hAnsi="Calibri" w:cs="Calibri"/>
          <w:sz w:val="24"/>
          <w:szCs w:val="24"/>
        </w:rPr>
        <w:t>Dječjeg vrtića „Magnolija“</w:t>
      </w:r>
    </w:p>
    <w:p w14:paraId="3729B12A" w14:textId="4631E915" w:rsidR="00AB3F6C" w:rsidRPr="00C935FB" w:rsidRDefault="00C935FB" w:rsidP="00C935FB">
      <w:pPr>
        <w:spacing w:before="100" w:beforeAutospacing="1" w:after="100" w:afterAutospacing="1"/>
        <w:jc w:val="right"/>
        <w:rPr>
          <w:rFonts w:ascii="Calibri" w:eastAsia="Calibri" w:hAnsi="Calibri" w:cs="Calibri"/>
          <w:sz w:val="24"/>
          <w:szCs w:val="24"/>
        </w:rPr>
      </w:pPr>
      <w:r w:rsidRPr="00595C34">
        <w:rPr>
          <w:rFonts w:ascii="Calibri" w:eastAsia="Calibri" w:hAnsi="Calibri" w:cs="Calibri"/>
          <w:sz w:val="24"/>
          <w:szCs w:val="24"/>
        </w:rPr>
        <w:t>____________________</w:t>
      </w:r>
      <w:r w:rsidRPr="00595C34">
        <w:rPr>
          <w:rFonts w:ascii="Calibri" w:eastAsia="Calibri" w:hAnsi="Calibri" w:cs="Calibri"/>
          <w:sz w:val="24"/>
          <w:szCs w:val="24"/>
        </w:rPr>
        <w:br/>
        <w:t>doc. dr. sc. Dina Korent</w:t>
      </w:r>
    </w:p>
    <w:p w14:paraId="557E65BC" w14:textId="77777777" w:rsidR="00AB3F6C" w:rsidRPr="00AB3F6C" w:rsidRDefault="00AB3F6C" w:rsidP="00AB3F6C">
      <w:pPr>
        <w:spacing w:after="20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1553C011" w14:textId="77777777" w:rsidR="001A3F17" w:rsidRPr="008F5D76" w:rsidRDefault="001A3F17" w:rsidP="008F5D76">
      <w:pPr>
        <w:spacing w:line="276" w:lineRule="auto"/>
        <w:jc w:val="both"/>
        <w:rPr>
          <w:rFonts w:cstheme="minorHAnsi"/>
          <w:sz w:val="24"/>
          <w:szCs w:val="24"/>
        </w:rPr>
      </w:pPr>
    </w:p>
    <w:sectPr w:rsidR="001A3F17" w:rsidRPr="008F5D76" w:rsidSect="00D340C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5784D0" w16cex:dateUtc="2026-09-18T07:3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67D2E" w14:textId="77777777" w:rsidR="001C4063" w:rsidRDefault="001C4063" w:rsidP="003C1DD5">
      <w:pPr>
        <w:spacing w:after="0" w:line="240" w:lineRule="auto"/>
      </w:pPr>
      <w:r>
        <w:separator/>
      </w:r>
    </w:p>
  </w:endnote>
  <w:endnote w:type="continuationSeparator" w:id="0">
    <w:p w14:paraId="74DC970E" w14:textId="77777777" w:rsidR="001C4063" w:rsidRDefault="001C4063" w:rsidP="003C1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82292"/>
      <w:docPartObj>
        <w:docPartGallery w:val="Page Numbers (Bottom of Page)"/>
        <w:docPartUnique/>
      </w:docPartObj>
    </w:sdtPr>
    <w:sdtEndPr/>
    <w:sdtContent>
      <w:p w14:paraId="5E0EEE2E" w14:textId="77777777" w:rsidR="003C1DD5" w:rsidRDefault="003C1DD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D453B7" w14:textId="77777777" w:rsidR="003C1DD5" w:rsidRDefault="003C1D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EA64A" w14:textId="77777777" w:rsidR="001C4063" w:rsidRDefault="001C4063" w:rsidP="003C1DD5">
      <w:pPr>
        <w:spacing w:after="0" w:line="240" w:lineRule="auto"/>
      </w:pPr>
      <w:r>
        <w:separator/>
      </w:r>
    </w:p>
  </w:footnote>
  <w:footnote w:type="continuationSeparator" w:id="0">
    <w:p w14:paraId="2262E551" w14:textId="77777777" w:rsidR="001C4063" w:rsidRDefault="001C4063" w:rsidP="003C1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56FF4"/>
    <w:multiLevelType w:val="multilevel"/>
    <w:tmpl w:val="802E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DB6AB0"/>
    <w:multiLevelType w:val="multilevel"/>
    <w:tmpl w:val="BCB4E612"/>
    <w:lvl w:ilvl="0">
      <w:start w:val="1"/>
      <w:numFmt w:val="decimal"/>
      <w:pStyle w:val="lanakX"/>
      <w:suff w:val="space"/>
      <w:lvlText w:val="Članak %1."/>
      <w:lvlJc w:val="left"/>
      <w:pPr>
        <w:ind w:left="0" w:firstLine="0"/>
      </w:pPr>
    </w:lvl>
    <w:lvl w:ilvl="1">
      <w:start w:val="1"/>
      <w:numFmt w:val="decimal"/>
      <w:pStyle w:val="Stavak"/>
      <w:suff w:val="space"/>
      <w:lvlText w:val="(%2)"/>
      <w:lvlJc w:val="left"/>
      <w:pPr>
        <w:ind w:left="680" w:hanging="320"/>
      </w:pPr>
      <w:rPr>
        <w:rFonts w:hint="default"/>
        <w:b w:val="0"/>
        <w:bCs w:val="0"/>
      </w:rPr>
    </w:lvl>
    <w:lvl w:ilvl="2">
      <w:start w:val="1"/>
      <w:numFmt w:val="none"/>
      <w:lvlText w:val="%3"/>
      <w:lvlJc w:val="left"/>
      <w:pPr>
        <w:ind w:left="0" w:firstLine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A03641E"/>
    <w:multiLevelType w:val="hybridMultilevel"/>
    <w:tmpl w:val="0C3CAF80"/>
    <w:lvl w:ilvl="0" w:tplc="4D3A3934">
      <w:start w:val="1"/>
      <w:numFmt w:val="upperRoman"/>
      <w:pStyle w:val="Glava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F6C"/>
    <w:rsid w:val="00035204"/>
    <w:rsid w:val="00051385"/>
    <w:rsid w:val="000D3F3B"/>
    <w:rsid w:val="000F50D6"/>
    <w:rsid w:val="000F7863"/>
    <w:rsid w:val="00152EE8"/>
    <w:rsid w:val="0015506A"/>
    <w:rsid w:val="001572F5"/>
    <w:rsid w:val="00160294"/>
    <w:rsid w:val="0016785B"/>
    <w:rsid w:val="00181185"/>
    <w:rsid w:val="00194B9B"/>
    <w:rsid w:val="001A3F17"/>
    <w:rsid w:val="001A7F48"/>
    <w:rsid w:val="001C4063"/>
    <w:rsid w:val="001D5D2D"/>
    <w:rsid w:val="00265701"/>
    <w:rsid w:val="0027700A"/>
    <w:rsid w:val="00277AB0"/>
    <w:rsid w:val="002B3DE5"/>
    <w:rsid w:val="0031708B"/>
    <w:rsid w:val="0033372F"/>
    <w:rsid w:val="003437BA"/>
    <w:rsid w:val="003731D7"/>
    <w:rsid w:val="003C1DD5"/>
    <w:rsid w:val="003D1769"/>
    <w:rsid w:val="003E5DA5"/>
    <w:rsid w:val="00436D16"/>
    <w:rsid w:val="004634A0"/>
    <w:rsid w:val="004757AB"/>
    <w:rsid w:val="00487DF7"/>
    <w:rsid w:val="004A5F15"/>
    <w:rsid w:val="004C55FF"/>
    <w:rsid w:val="004C5FC6"/>
    <w:rsid w:val="004E0C7B"/>
    <w:rsid w:val="005349C7"/>
    <w:rsid w:val="00561CCF"/>
    <w:rsid w:val="0056461A"/>
    <w:rsid w:val="00585D9C"/>
    <w:rsid w:val="00586A1D"/>
    <w:rsid w:val="005B09DA"/>
    <w:rsid w:val="005B4EA1"/>
    <w:rsid w:val="00600A57"/>
    <w:rsid w:val="0068550A"/>
    <w:rsid w:val="0070389F"/>
    <w:rsid w:val="00705245"/>
    <w:rsid w:val="007137B9"/>
    <w:rsid w:val="00725602"/>
    <w:rsid w:val="00740101"/>
    <w:rsid w:val="00750EAA"/>
    <w:rsid w:val="00763633"/>
    <w:rsid w:val="00774ADF"/>
    <w:rsid w:val="00784DDD"/>
    <w:rsid w:val="007946CB"/>
    <w:rsid w:val="007D7D7C"/>
    <w:rsid w:val="00826126"/>
    <w:rsid w:val="00886CD9"/>
    <w:rsid w:val="008D61F3"/>
    <w:rsid w:val="008F5D76"/>
    <w:rsid w:val="0091662F"/>
    <w:rsid w:val="0093782F"/>
    <w:rsid w:val="00964E9F"/>
    <w:rsid w:val="00970437"/>
    <w:rsid w:val="0098613D"/>
    <w:rsid w:val="00A03374"/>
    <w:rsid w:val="00A13A2C"/>
    <w:rsid w:val="00A57CC4"/>
    <w:rsid w:val="00A772EC"/>
    <w:rsid w:val="00A90C72"/>
    <w:rsid w:val="00AB3F6C"/>
    <w:rsid w:val="00B465FE"/>
    <w:rsid w:val="00B63F0D"/>
    <w:rsid w:val="00B95570"/>
    <w:rsid w:val="00BA21FD"/>
    <w:rsid w:val="00BA7563"/>
    <w:rsid w:val="00C50867"/>
    <w:rsid w:val="00C530A2"/>
    <w:rsid w:val="00C82D03"/>
    <w:rsid w:val="00C935FB"/>
    <w:rsid w:val="00CA0220"/>
    <w:rsid w:val="00CB3C0F"/>
    <w:rsid w:val="00CF1075"/>
    <w:rsid w:val="00D106BA"/>
    <w:rsid w:val="00D340C6"/>
    <w:rsid w:val="00D644D7"/>
    <w:rsid w:val="00D8177B"/>
    <w:rsid w:val="00D81CE3"/>
    <w:rsid w:val="00D958C4"/>
    <w:rsid w:val="00DD2B47"/>
    <w:rsid w:val="00DD5B4B"/>
    <w:rsid w:val="00DF51A1"/>
    <w:rsid w:val="00DF65CA"/>
    <w:rsid w:val="00E22B85"/>
    <w:rsid w:val="00E4691B"/>
    <w:rsid w:val="00E71088"/>
    <w:rsid w:val="00E850FF"/>
    <w:rsid w:val="00E90138"/>
    <w:rsid w:val="00EC60B0"/>
    <w:rsid w:val="00EC6D09"/>
    <w:rsid w:val="00F07211"/>
    <w:rsid w:val="00F2194C"/>
    <w:rsid w:val="00F35E59"/>
    <w:rsid w:val="00F729FB"/>
    <w:rsid w:val="00F863C1"/>
    <w:rsid w:val="00F9718C"/>
    <w:rsid w:val="00FD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BE3E"/>
  <w15:chartTrackingRefBased/>
  <w15:docId w15:val="{3E4EC3CD-2C2A-4A77-A979-E21ACDC3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6A1D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185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C1D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1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DD5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C1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DD5"/>
    <w:rPr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277A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A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AB0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A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AB0"/>
    <w:rPr>
      <w:b/>
      <w:bCs/>
      <w:kern w:val="2"/>
      <w:sz w:val="20"/>
      <w:szCs w:val="20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46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Strong">
    <w:name w:val="Strong"/>
    <w:basedOn w:val="DefaultParagraphFont"/>
    <w:uiPriority w:val="22"/>
    <w:qFormat/>
    <w:rsid w:val="004634A0"/>
    <w:rPr>
      <w:b/>
      <w:bCs/>
    </w:rPr>
  </w:style>
  <w:style w:type="paragraph" w:customStyle="1" w:styleId="Glava">
    <w:name w:val="Glava"/>
    <w:basedOn w:val="ListParagraph"/>
    <w:link w:val="GlavaChar"/>
    <w:qFormat/>
    <w:rsid w:val="00181185"/>
    <w:pPr>
      <w:numPr>
        <w:numId w:val="1"/>
      </w:numPr>
      <w:spacing w:before="240" w:after="240" w:line="360" w:lineRule="auto"/>
      <w:ind w:left="0" w:firstLine="0"/>
      <w:jc w:val="center"/>
      <w:outlineLvl w:val="1"/>
    </w:pPr>
    <w:rPr>
      <w:rFonts w:cstheme="minorHAnsi"/>
      <w:b/>
      <w:bCs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D1769"/>
    <w:rPr>
      <w:kern w:val="2"/>
      <w14:ligatures w14:val="standardContextual"/>
    </w:rPr>
  </w:style>
  <w:style w:type="character" w:customStyle="1" w:styleId="GlavaChar">
    <w:name w:val="Glava Char"/>
    <w:basedOn w:val="ListParagraphChar"/>
    <w:link w:val="Glava"/>
    <w:rsid w:val="00181185"/>
    <w:rPr>
      <w:rFonts w:cstheme="minorHAnsi"/>
      <w:b/>
      <w:bCs/>
      <w:kern w:val="2"/>
      <w:sz w:val="24"/>
      <w:szCs w:val="24"/>
      <w14:ligatures w14:val="standardContextual"/>
    </w:rPr>
  </w:style>
  <w:style w:type="paragraph" w:customStyle="1" w:styleId="Stavak">
    <w:name w:val="Stavak"/>
    <w:basedOn w:val="ListParagraph"/>
    <w:link w:val="StavakChar"/>
    <w:qFormat/>
    <w:rsid w:val="00F9718C"/>
    <w:pPr>
      <w:numPr>
        <w:ilvl w:val="1"/>
        <w:numId w:val="2"/>
      </w:numPr>
      <w:spacing w:before="120" w:after="0"/>
      <w:ind w:left="0" w:firstLine="227"/>
      <w:jc w:val="both"/>
      <w:outlineLvl w:val="3"/>
    </w:pPr>
    <w:rPr>
      <w:rFonts w:cstheme="minorHAnsi"/>
      <w:sz w:val="24"/>
      <w:szCs w:val="24"/>
    </w:rPr>
  </w:style>
  <w:style w:type="character" w:customStyle="1" w:styleId="StavakChar">
    <w:name w:val="Stavak Char"/>
    <w:basedOn w:val="ListParagraphChar"/>
    <w:link w:val="Stavak"/>
    <w:rsid w:val="00F9718C"/>
    <w:rPr>
      <w:rFonts w:cstheme="minorHAnsi"/>
      <w:kern w:val="2"/>
      <w:sz w:val="24"/>
      <w:szCs w:val="24"/>
      <w14:ligatures w14:val="standardContextual"/>
    </w:rPr>
  </w:style>
  <w:style w:type="paragraph" w:customStyle="1" w:styleId="lanakX">
    <w:name w:val="Članak X"/>
    <w:basedOn w:val="ListParagraph"/>
    <w:link w:val="lanakXChar"/>
    <w:qFormat/>
    <w:rsid w:val="00585D9C"/>
    <w:pPr>
      <w:numPr>
        <w:numId w:val="2"/>
      </w:numPr>
      <w:spacing w:before="240" w:after="120"/>
      <w:jc w:val="center"/>
      <w:outlineLvl w:val="2"/>
    </w:pPr>
    <w:rPr>
      <w:rFonts w:cstheme="minorHAnsi"/>
      <w:b/>
      <w:bCs/>
      <w:sz w:val="24"/>
      <w:szCs w:val="24"/>
    </w:rPr>
  </w:style>
  <w:style w:type="character" w:customStyle="1" w:styleId="lanakXChar">
    <w:name w:val="Članak X Char"/>
    <w:basedOn w:val="ListParagraphChar"/>
    <w:link w:val="lanakX"/>
    <w:rsid w:val="00585D9C"/>
    <w:rPr>
      <w:rFonts w:cstheme="minorHAnsi"/>
      <w:b/>
      <w:bCs/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181185"/>
    <w:rPr>
      <w:rFonts w:eastAsiaTheme="majorEastAsia" w:cstheme="majorBidi"/>
      <w:b/>
      <w:kern w:val="2"/>
      <w:sz w:val="28"/>
      <w:szCs w:val="32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245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break1tekst">
    <w:name w:val="break1tekst"/>
    <w:basedOn w:val="DefaultParagraphFont"/>
    <w:rsid w:val="007D7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na\Desktop\3_Politika\DV%20Magnolija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DV Magnolija_template</Template>
  <TotalTime>39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</dc:creator>
  <cp:keywords/>
  <dc:description/>
  <cp:lastModifiedBy>DV Magnolija</cp:lastModifiedBy>
  <cp:revision>16</cp:revision>
  <dcterms:created xsi:type="dcterms:W3CDTF">2026-07-23T22:07:00Z</dcterms:created>
  <dcterms:modified xsi:type="dcterms:W3CDTF">2026-09-18T12:25:00Z</dcterms:modified>
</cp:coreProperties>
</file>