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F6562">
      <w:pPr>
        <w:spacing w:line="276" w:lineRule="auto"/>
        <w:jc w:val="both"/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</w:pP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KLASA:</w:t>
      </w:r>
      <w:r>
        <w:rPr>
          <w:rFonts w:hint="default"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112-06/26-01/05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2109-26-1-01/1-26-6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Pribislavec, 1</w:t>
      </w:r>
      <w:r>
        <w:rPr>
          <w:rFonts w:hint="default"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2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. kolovoz 2026. godine</w:t>
      </w:r>
    </w:p>
    <w:p w14:paraId="6007B8BE">
      <w:pPr>
        <w:spacing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val="en-US" w:eastAsia="hr-HR"/>
          <w14:ligatures w14:val="none"/>
        </w:rPr>
      </w:pPr>
    </w:p>
    <w:p w14:paraId="0811AC46">
      <w:pPr>
        <w:spacing w:line="276" w:lineRule="auto"/>
        <w:jc w:val="center"/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  <w:t>Dječji vrtić “Magnolija”</w:t>
      </w:r>
    </w:p>
    <w:p w14:paraId="776B296C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  <w:t>IZVJEŠĆE</w:t>
      </w:r>
    </w:p>
    <w:p w14:paraId="234329FA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Povjerenstva za provedbu vrednovanja i intervjua </w:t>
      </w:r>
    </w:p>
    <w:p w14:paraId="4FDA9383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 objavljenom javnom natječaju za radno mjesto </w:t>
      </w:r>
    </w:p>
    <w:p w14:paraId="60334BF5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  <w:t>ZDRAVSTVENI VODITELJ</w:t>
      </w: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 (m/ž)</w:t>
      </w:r>
    </w:p>
    <w:p w14:paraId="5CD2B472">
      <w:pPr>
        <w:pStyle w:val="11"/>
      </w:pPr>
    </w:p>
    <w:p w14:paraId="0A44749D">
      <w:pPr>
        <w:pStyle w:val="11"/>
        <w:spacing w:line="276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Povjerenstvo za provedbu vrednovanja i intervjua po objavljenom javnom natječaju u Dječjem vrtiću „Magnolija“, imenovano Odlukom ravnateljice Dječjeg vrtića „Magnolija“ (KLASA: 112-06/26-01/02, URBROJ: 2109-26-1-01/1-26-2), provelo je postupak odabira kandidata prijavljenih na natječaj za radno mjesto </w:t>
      </w:r>
      <w:r>
        <w:rPr>
          <w:rFonts w:ascii="Calibri" w:hAnsi="Calibri" w:cs="Calibri"/>
          <w:b/>
        </w:rPr>
        <w:t>zdravstveni voditelj (m/ž)</w:t>
      </w:r>
      <w:r>
        <w:rPr>
          <w:rFonts w:ascii="Calibri" w:hAnsi="Calibri" w:cs="Calibri"/>
        </w:rPr>
        <w:t>.</w:t>
      </w:r>
    </w:p>
    <w:p w14:paraId="57AD3C58">
      <w:pPr>
        <w:pStyle w:val="11"/>
        <w:spacing w:line="276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Natječaj je objavljen dana 24. srpnja 2026. godine, a rok za podnošenje prijava bio je do 1. kolovoza 2026. godine. Po isteku roka za podnošenje prijava Povjerenstvo je pregledalo sve zaprimljene prijave i priloženu dokumentaciju te utvrdilo ispunjavaju li kandidati formalne uvjete natječaja.</w:t>
      </w:r>
    </w:p>
    <w:p w14:paraId="665EB154">
      <w:pPr>
        <w:pStyle w:val="11"/>
        <w:spacing w:line="276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Nakon pregleda zaprimljene dokumentacije utvrđeno </w:t>
      </w:r>
      <w:r>
        <w:rPr>
          <w:rFonts w:hint="default" w:ascii="Calibri" w:hAnsi="Calibri" w:cs="Calibri"/>
          <w:lang w:val="hr-HR"/>
        </w:rPr>
        <w:t>su</w:t>
      </w:r>
      <w:r>
        <w:rPr>
          <w:rFonts w:ascii="Calibri" w:hAnsi="Calibri" w:cs="Calibri"/>
        </w:rPr>
        <w:t xml:space="preserve"> </w:t>
      </w:r>
      <w:r>
        <w:rPr>
          <w:rFonts w:hint="default" w:ascii="Calibri" w:hAnsi="Calibri" w:cs="Calibri"/>
          <w:lang w:val="hr-HR"/>
        </w:rPr>
        <w:t xml:space="preserve">na natječaj za radno mjesto zdravstveni voditelj pristigle </w:t>
      </w:r>
      <w:r>
        <w:rPr>
          <w:rFonts w:hint="default" w:ascii="Calibri" w:hAnsi="Calibri" w:cs="Calibri"/>
          <w:b/>
          <w:bCs/>
          <w:lang w:val="hr-HR"/>
        </w:rPr>
        <w:t>4 (četiri) prijave</w:t>
      </w:r>
      <w:r>
        <w:rPr>
          <w:rFonts w:hint="default" w:ascii="Calibri" w:hAnsi="Calibri" w:cs="Calibri"/>
          <w:b w:val="0"/>
          <w:bCs w:val="0"/>
          <w:lang w:val="hr-HR"/>
        </w:rPr>
        <w:t xml:space="preserve"> te </w:t>
      </w:r>
      <w:r>
        <w:rPr>
          <w:rFonts w:ascii="Calibri" w:hAnsi="Calibri" w:cs="Calibri"/>
        </w:rPr>
        <w:t xml:space="preserve">da su formalne uvjete natječaja i ostale uvjete u potpunosti ispunile </w:t>
      </w:r>
      <w:r>
        <w:rPr>
          <w:rFonts w:ascii="Calibri" w:hAnsi="Calibri" w:cs="Calibri"/>
          <w:b/>
        </w:rPr>
        <w:t>3 (tri) kandidatkinje</w:t>
      </w:r>
      <w:r>
        <w:rPr>
          <w:rFonts w:ascii="Calibri" w:hAnsi="Calibri" w:cs="Calibri"/>
        </w:rPr>
        <w:t>. Sve 3 (tri) kandidatkinje pozvane su na razgovor (intervju) pred Povjerenstvom dana 11. kolovoza 2026. godine.</w:t>
      </w:r>
    </w:p>
    <w:p w14:paraId="6A398355">
      <w:pPr>
        <w:pStyle w:val="11"/>
        <w:numPr>
          <w:ilvl w:val="0"/>
          <w:numId w:val="3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Provedba intervjua</w:t>
      </w:r>
    </w:p>
    <w:p w14:paraId="1D69F099">
      <w:pPr>
        <w:pStyle w:val="11"/>
        <w:spacing w:after="0" w:afterAutospacing="0" w:line="276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Intervjui s kandidatkinjama provedeni su u prostorijama Općine Pribislavec. Tijekom razgovora procjenjivale su se osobito:</w:t>
      </w:r>
    </w:p>
    <w:p w14:paraId="2E3F6507">
      <w:pPr>
        <w:pStyle w:val="11"/>
        <w:numPr>
          <w:ilvl w:val="0"/>
          <w:numId w:val="4"/>
        </w:numPr>
        <w:spacing w:before="0" w:beforeAutospacing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motivacija za rad na radnom mjestu zdravstvenog voditelja u dječjem vrtiću,</w:t>
      </w:r>
    </w:p>
    <w:p w14:paraId="3AEA787A">
      <w:pPr>
        <w:pStyle w:val="11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razumijevanje uloge i zadataka zdravstvenog voditelja u predškolskoj ustanovi,</w:t>
      </w:r>
    </w:p>
    <w:p w14:paraId="379AC4B1">
      <w:pPr>
        <w:pStyle w:val="11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kompetencije za organizaciju, provođenje i praćenje mjera zdravstvene zaštite, higijene i prehrane djece,</w:t>
      </w:r>
    </w:p>
    <w:p w14:paraId="2062AB71">
      <w:pPr>
        <w:pStyle w:val="11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sposobnost savjetodavnog i edukativnog rada s odgojiteljima, tehničkim osobljem i roditeljima,</w:t>
      </w:r>
    </w:p>
    <w:p w14:paraId="42C2BB85">
      <w:pPr>
        <w:pStyle w:val="14"/>
        <w:numPr>
          <w:ilvl w:val="0"/>
          <w:numId w:val="4"/>
        </w:numPr>
        <w:spacing w:beforeAutospacing="1" w:after="0" w:afterAutospacing="1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komunikacijske vještine, sposobnost timskog rada i koordinacije,</w:t>
      </w:r>
    </w:p>
    <w:p w14:paraId="30964375">
      <w:pPr>
        <w:pStyle w:val="11"/>
        <w:numPr>
          <w:ilvl w:val="0"/>
          <w:numId w:val="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odgovornost, profesionalnost i etičnost u radu,</w:t>
      </w:r>
    </w:p>
    <w:p w14:paraId="1099905A">
      <w:pPr>
        <w:pStyle w:val="14"/>
        <w:numPr>
          <w:ilvl w:val="0"/>
          <w:numId w:val="4"/>
        </w:numPr>
        <w:spacing w:beforeAutospacing="1" w:after="0" w:afterAutospacing="1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spremnost na kontinuirani profesionalni razvoj i suradnju sa zdravstvenim i odgojno-obrazovnim ustanovama,</w:t>
      </w:r>
    </w:p>
    <w:p w14:paraId="2A092344">
      <w:pPr>
        <w:pStyle w:val="14"/>
        <w:numPr>
          <w:ilvl w:val="0"/>
          <w:numId w:val="4"/>
        </w:numPr>
        <w:spacing w:beforeAutospacing="1" w:after="0" w:afterAutospacing="1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poznavanje važećih propisa, normi i standarda iz područja zdravstva i predškolskog odgoja,</w:t>
      </w:r>
    </w:p>
    <w:p w14:paraId="4BA44675">
      <w:pPr>
        <w:pStyle w:val="14"/>
        <w:numPr>
          <w:ilvl w:val="0"/>
          <w:numId w:val="4"/>
        </w:numPr>
        <w:spacing w:beforeAutospacing="1" w:after="0" w:afterAutospacing="1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spremnost na rad u novom kolektivu i doprinos razvoju Dječjeg vrtića „Magnolija“.</w:t>
      </w:r>
    </w:p>
    <w:p w14:paraId="4DFF6B02">
      <w:pPr>
        <w:pStyle w:val="11"/>
        <w:spacing w:line="276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Povjerenstvo je nakon provedenih razgovora razmotrilo rezultate intervjua, stručne kvalifikacije, dosadašnje iskustvo, iskazanu motivaciju kandidatkinja te potrebe Dječjeg vrtića “Magnolija”.</w:t>
      </w:r>
    </w:p>
    <w:p w14:paraId="0272F5A0">
      <w:pPr>
        <w:pStyle w:val="11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Rezultati postupka</w:t>
      </w:r>
    </w:p>
    <w:p w14:paraId="5CD6ED9F">
      <w:pPr>
        <w:pStyle w:val="11"/>
        <w:spacing w:line="276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Nakon provedenog postupka i usporedne analize svih provedenih intervjua, Povjerenstvo je utvrdilo da odabrana kandidatkinja u potpunosti zadovoljava sve stručne i profesionalne kriterije te posjeduje najvišu razinu kompetencija za kvalitetno obavljanje poslova radnog mjesta zdravstvenog voditelja.</w:t>
      </w:r>
    </w:p>
    <w:p w14:paraId="27EC028E">
      <w:pPr>
        <w:pStyle w:val="11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Zaključak Povjerenstva</w:t>
      </w:r>
    </w:p>
    <w:p w14:paraId="2A02A0BC">
      <w:pPr>
        <w:pStyle w:val="11"/>
        <w:spacing w:line="276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temelju provedenog postupka, pregleda zaprimljene dokumentacije i provedenih intervjua s tri kandidatkinje, Povjerenstvo predlaže ravnateljici Dječjeg vrtića „Magnolija“ da se, sukladno važećim propisima i potrebama ustanove, za radno mjesto zdravstvenog voditelja odabere kandidatkinja:</w:t>
      </w:r>
    </w:p>
    <w:p w14:paraId="730C7313">
      <w:pPr>
        <w:pStyle w:val="11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Željka Kocijan Dežđek</w:t>
      </w:r>
    </w:p>
    <w:p w14:paraId="5969021B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smatra da navedena kandidatkinja, prema rezultatima provedenog postupka, svojim obrazovanjem, motivacijom, osobnim i stručnim kompetencijama te iskazanim interesom za rad u području zdravstvene zaštite i unapređenja zdravlja djece u ranom i predškolskom odgoju i obrazovanju predstavlja u potpunosti odgovarajući izbor za potrebe Dječjeg vrtića „Magnolija“.</w:t>
      </w:r>
    </w:p>
    <w:p w14:paraId="116637DF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Ovo Izvješće sastavljeno je na temelju provedene dokumentacijske provjere i rezultata intervjua te se dostavlja ravnateljici Dječjeg vrtića „Magnolija“ radi donošenja odluke o izboru kandidata.</w:t>
      </w:r>
    </w:p>
    <w:p w14:paraId="77D6C03E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</w:p>
    <w:p w14:paraId="52E9B9E7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</w:p>
    <w:p w14:paraId="15115E0A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</w:p>
    <w:p w14:paraId="020A766D">
      <w:pPr>
        <w:pStyle w:val="11"/>
        <w:spacing w:line="276" w:lineRule="auto"/>
        <w:jc w:val="both"/>
        <w:rPr>
          <w:rFonts w:asciiTheme="minorHAnsi" w:hAnsiTheme="minorHAnsi" w:cstheme="minorHAnsi"/>
          <w:lang w:eastAsia="hr-HR"/>
        </w:rPr>
      </w:pPr>
    </w:p>
    <w:p w14:paraId="17AD1D57">
      <w:pPr>
        <w:spacing w:line="273" w:lineRule="auto"/>
        <w:jc w:val="both"/>
        <w:rPr>
          <w:rFonts w:ascii="Calibri" w:hAnsi="Calibri" w:eastAsia="Times New Roman" w:cs="Calibri"/>
          <w:b/>
          <w:kern w:val="0"/>
          <w:sz w:val="24"/>
          <w:szCs w:val="24"/>
          <w:lang w:eastAsia="hr-HR"/>
          <w14:ligatures w14:val="none"/>
        </w:rPr>
      </w:pPr>
      <w:r>
        <w:rPr>
          <w:rFonts w:cs="Calibri"/>
          <w:b/>
          <w:sz w:val="24"/>
          <w:szCs w:val="24"/>
        </w:rPr>
        <w:t>Povjerenstvo za provedbu natječaja:</w:t>
      </w:r>
    </w:p>
    <w:p w14:paraId="4840A323">
      <w:pPr>
        <w:spacing w:line="273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drawing>
          <wp:inline distT="0" distB="0" distL="114300" distR="114300">
            <wp:extent cx="2480310" cy="852805"/>
            <wp:effectExtent l="0" t="0" r="1524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rcRect l="4882" t="1819" r="21813" b="-116"/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A89C91">
      <w:pPr>
        <w:spacing w:line="273" w:lineRule="auto"/>
        <w:ind w:left="4956" w:firstLine="708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Predsjednica Povjerenstva:</w:t>
      </w:r>
    </w:p>
    <w:p w14:paraId="0FC5C9E3">
      <w:pPr>
        <w:spacing w:line="273" w:lineRule="auto"/>
        <w:ind w:left="4956" w:firstLine="708"/>
        <w:jc w:val="center"/>
        <w:rPr>
          <w:rFonts w:cs="Calibri"/>
          <w:sz w:val="24"/>
          <w:szCs w:val="24"/>
        </w:rPr>
      </w:pPr>
      <w:r>
        <w:drawing>
          <wp:inline distT="0" distB="0" distL="114300" distR="114300">
            <wp:extent cx="2475230" cy="461645"/>
            <wp:effectExtent l="0" t="0" r="1270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</w:rPr>
        <w:t xml:space="preserve"> </w:t>
      </w:r>
      <w:r>
        <w:rPr>
          <w:rFonts w:hint="default" w:cs="Calibri"/>
          <w:sz w:val="24"/>
          <w:szCs w:val="24"/>
          <w:lang w:val="hr-HR"/>
        </w:rPr>
        <w:tab/>
      </w:r>
      <w:r>
        <w:rPr>
          <w:rFonts w:hint="default" w:cs="Calibri"/>
          <w:sz w:val="24"/>
          <w:szCs w:val="24"/>
          <w:lang w:val="hr-HR"/>
        </w:rPr>
        <w:tab/>
      </w:r>
      <w:r>
        <w:rPr>
          <w:rFonts w:cs="Calibri"/>
          <w:sz w:val="24"/>
          <w:szCs w:val="24"/>
        </w:rPr>
        <w:t>Ana Čančar</w:t>
      </w: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0000000000000000000"/>
    <w:charset w:val="EE"/>
    <w:family w:val="auto"/>
    <w:pitch w:val="default"/>
    <w:sig w:usb0="A00002EF" w:usb1="4000204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</w:sdtPr>
    <w:sdtContent>
      <w:p w14:paraId="7134644A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5C8D2F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AD6494"/>
    <w:multiLevelType w:val="multilevel"/>
    <w:tmpl w:val="23AD6494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B6AB0"/>
    <w:multiLevelType w:val="multilevel"/>
    <w:tmpl w:val="59DB6AB0"/>
    <w:lvl w:ilvl="0" w:tentative="0">
      <w:start w:val="1"/>
      <w:numFmt w:val="decimal"/>
      <w:pStyle w:val="24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2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A03641E"/>
    <w:multiLevelType w:val="multilevel"/>
    <w:tmpl w:val="5A03641E"/>
    <w:lvl w:ilvl="0" w:tentative="0">
      <w:start w:val="1"/>
      <w:numFmt w:val="upperRoman"/>
      <w:pStyle w:val="19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61280"/>
    <w:multiLevelType w:val="multilevel"/>
    <w:tmpl w:val="5F26128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C252F"/>
    <w:multiLevelType w:val="multilevel"/>
    <w:tmpl w:val="687C252F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itka Text" w:hAnsi="Sitka Tex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FC"/>
    <w:rsid w:val="00042A93"/>
    <w:rsid w:val="000A042E"/>
    <w:rsid w:val="000F50D6"/>
    <w:rsid w:val="000F7863"/>
    <w:rsid w:val="0015506A"/>
    <w:rsid w:val="001572F5"/>
    <w:rsid w:val="0016785B"/>
    <w:rsid w:val="00171423"/>
    <w:rsid w:val="00181185"/>
    <w:rsid w:val="00194B9B"/>
    <w:rsid w:val="001A2838"/>
    <w:rsid w:val="001A3F17"/>
    <w:rsid w:val="001A7F48"/>
    <w:rsid w:val="00265701"/>
    <w:rsid w:val="0027700A"/>
    <w:rsid w:val="00277AB0"/>
    <w:rsid w:val="002B3DE5"/>
    <w:rsid w:val="002E3D37"/>
    <w:rsid w:val="0031708B"/>
    <w:rsid w:val="0033372F"/>
    <w:rsid w:val="00335AAE"/>
    <w:rsid w:val="003437BA"/>
    <w:rsid w:val="003731D7"/>
    <w:rsid w:val="00391B16"/>
    <w:rsid w:val="003C1D2E"/>
    <w:rsid w:val="003C1DD5"/>
    <w:rsid w:val="003D1769"/>
    <w:rsid w:val="003E5DA5"/>
    <w:rsid w:val="00436D16"/>
    <w:rsid w:val="004634A0"/>
    <w:rsid w:val="00482EE2"/>
    <w:rsid w:val="0048608B"/>
    <w:rsid w:val="004A5F15"/>
    <w:rsid w:val="004E0C7B"/>
    <w:rsid w:val="005349C7"/>
    <w:rsid w:val="00561CCF"/>
    <w:rsid w:val="0056461A"/>
    <w:rsid w:val="00585D9C"/>
    <w:rsid w:val="00586A1D"/>
    <w:rsid w:val="005B09DA"/>
    <w:rsid w:val="005B4EA1"/>
    <w:rsid w:val="005C5822"/>
    <w:rsid w:val="005D4F69"/>
    <w:rsid w:val="005F798A"/>
    <w:rsid w:val="00600A57"/>
    <w:rsid w:val="0068550A"/>
    <w:rsid w:val="006E0F1A"/>
    <w:rsid w:val="0070389F"/>
    <w:rsid w:val="00740101"/>
    <w:rsid w:val="00750EAA"/>
    <w:rsid w:val="00784DDD"/>
    <w:rsid w:val="007946CB"/>
    <w:rsid w:val="007B4389"/>
    <w:rsid w:val="00826126"/>
    <w:rsid w:val="00886CD9"/>
    <w:rsid w:val="008D61F3"/>
    <w:rsid w:val="008F5D76"/>
    <w:rsid w:val="0091662F"/>
    <w:rsid w:val="0093782F"/>
    <w:rsid w:val="00970437"/>
    <w:rsid w:val="0098613D"/>
    <w:rsid w:val="00A13A2C"/>
    <w:rsid w:val="00A772EC"/>
    <w:rsid w:val="00A90C72"/>
    <w:rsid w:val="00B3594B"/>
    <w:rsid w:val="00B465FE"/>
    <w:rsid w:val="00B63F0D"/>
    <w:rsid w:val="00B95570"/>
    <w:rsid w:val="00BA21FD"/>
    <w:rsid w:val="00BA7563"/>
    <w:rsid w:val="00C20063"/>
    <w:rsid w:val="00C50867"/>
    <w:rsid w:val="00C530A2"/>
    <w:rsid w:val="00C82D03"/>
    <w:rsid w:val="00CA0220"/>
    <w:rsid w:val="00CB3C0F"/>
    <w:rsid w:val="00CF1075"/>
    <w:rsid w:val="00D106BA"/>
    <w:rsid w:val="00D340C6"/>
    <w:rsid w:val="00D8177B"/>
    <w:rsid w:val="00D81CE3"/>
    <w:rsid w:val="00D958C4"/>
    <w:rsid w:val="00DC221D"/>
    <w:rsid w:val="00DD2B47"/>
    <w:rsid w:val="00DD5B4B"/>
    <w:rsid w:val="00DE7714"/>
    <w:rsid w:val="00DF51A1"/>
    <w:rsid w:val="00E22B85"/>
    <w:rsid w:val="00E4691B"/>
    <w:rsid w:val="00E71088"/>
    <w:rsid w:val="00E728C6"/>
    <w:rsid w:val="00E850FF"/>
    <w:rsid w:val="00E92FFC"/>
    <w:rsid w:val="00EC5377"/>
    <w:rsid w:val="00EC6D09"/>
    <w:rsid w:val="00F07211"/>
    <w:rsid w:val="00F35E59"/>
    <w:rsid w:val="00F729FB"/>
    <w:rsid w:val="00F863C1"/>
    <w:rsid w:val="00FD3301"/>
    <w:rsid w:val="063D1219"/>
    <w:rsid w:val="06713B9F"/>
    <w:rsid w:val="0854457F"/>
    <w:rsid w:val="0C3459CD"/>
    <w:rsid w:val="0CCE6008"/>
    <w:rsid w:val="0DA1776A"/>
    <w:rsid w:val="1EB802C9"/>
    <w:rsid w:val="29C14E25"/>
    <w:rsid w:val="31000CDA"/>
    <w:rsid w:val="468268A7"/>
    <w:rsid w:val="488925B2"/>
    <w:rsid w:val="53510F6F"/>
    <w:rsid w:val="58406D89"/>
    <w:rsid w:val="681D07FC"/>
    <w:rsid w:val="695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3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7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link w:val="20"/>
    <w:qFormat/>
    <w:uiPriority w:val="34"/>
    <w:pPr>
      <w:ind w:left="720"/>
      <w:contextualSpacing/>
    </w:pPr>
  </w:style>
  <w:style w:type="character" w:customStyle="1" w:styleId="15">
    <w:name w:val="Zaglavlje Char"/>
    <w:basedOn w:val="4"/>
    <w:link w:val="10"/>
    <w:qFormat/>
    <w:uiPriority w:val="99"/>
    <w:rPr>
      <w:kern w:val="2"/>
      <w14:ligatures w14:val="standardContextual"/>
    </w:rPr>
  </w:style>
  <w:style w:type="character" w:customStyle="1" w:styleId="16">
    <w:name w:val="Podnožje Char"/>
    <w:basedOn w:val="4"/>
    <w:link w:val="9"/>
    <w:qFormat/>
    <w:uiPriority w:val="99"/>
    <w:rPr>
      <w:kern w:val="2"/>
      <w14:ligatures w14:val="standardContextual"/>
    </w:rPr>
  </w:style>
  <w:style w:type="character" w:customStyle="1" w:styleId="17">
    <w:name w:val="Tekst komentara Char"/>
    <w:basedOn w:val="4"/>
    <w:link w:val="7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8">
    <w:name w:val="Predmet komentara Char"/>
    <w:basedOn w:val="17"/>
    <w:link w:val="8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9">
    <w:name w:val="Glava"/>
    <w:basedOn w:val="14"/>
    <w:link w:val="21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20">
    <w:name w:val="Odlomak popisa Char"/>
    <w:basedOn w:val="4"/>
    <w:link w:val="14"/>
    <w:qFormat/>
    <w:uiPriority w:val="34"/>
    <w:rPr>
      <w:kern w:val="2"/>
      <w14:ligatures w14:val="standardContextual"/>
    </w:rPr>
  </w:style>
  <w:style w:type="character" w:customStyle="1" w:styleId="21">
    <w:name w:val="Glava Char"/>
    <w:basedOn w:val="20"/>
    <w:link w:val="19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2">
    <w:name w:val="Stavak"/>
    <w:basedOn w:val="14"/>
    <w:link w:val="23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3">
    <w:name w:val="Stavak Char"/>
    <w:basedOn w:val="20"/>
    <w:link w:val="22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4">
    <w:name w:val="Članak X"/>
    <w:basedOn w:val="14"/>
    <w:link w:val="25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5">
    <w:name w:val="Članak X Char"/>
    <w:basedOn w:val="20"/>
    <w:link w:val="24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6">
    <w:name w:val="Naslov 1 Char"/>
    <w:basedOn w:val="4"/>
    <w:link w:val="2"/>
    <w:qFormat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  <w:style w:type="character" w:customStyle="1" w:styleId="27">
    <w:name w:val="Naslov 3 Char"/>
    <w:qFormat/>
    <w:uiPriority w:val="0"/>
    <w:rPr>
      <w:rFonts w:hint="eastAsia" w:ascii="SimSun" w:hAnsi="SimSun" w:eastAsia="SimSun" w:cs="SimSun"/>
      <w:b/>
      <w:bCs/>
      <w:sz w:val="26"/>
      <w:szCs w:val="26"/>
      <w:lang w:val="en-US" w:eastAsia="zh-CN"/>
    </w:rPr>
  </w:style>
  <w:style w:type="table" w:customStyle="1" w:styleId="28">
    <w:name w:val="Obična tablica1"/>
    <w:semiHidden/>
    <w:qFormat/>
    <w:uiPriority w:val="0"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na\Downloads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3</Pages>
  <Words>444</Words>
  <Characters>3142</Characters>
  <Lines>26</Lines>
  <Paragraphs>7</Paragraphs>
  <TotalTime>1</TotalTime>
  <ScaleCrop>false</ScaleCrop>
  <LinksUpToDate>false</LinksUpToDate>
  <CharactersWithSpaces>3559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2026-08-11T14:21:00Z</dcterms:created>
  <dc:creator>jasna barić</dc:creator>
  <cp:lastModifiedBy>Matija Ladić</cp:lastModifiedBy>
  <dcterms:modified xsi:type="dcterms:W3CDTF">2026-08-18T12:46:12Z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99D40A9F315E494EB9C83A9E0228612F_12</vt:lpwstr>
  </property>
</Properties>
</file>