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06BD5">
      <w:pPr>
        <w:spacing w:after="0"/>
        <w:rPr>
          <w:rFonts w:ascii="Calibri" w:hAnsi="Calibri" w:cs="Calibri"/>
          <w:sz w:val="24"/>
          <w:szCs w:val="24"/>
          <w:lang w:val="hr-HR" w:eastAsia="hr-HR"/>
        </w:rPr>
      </w:pPr>
      <w:bookmarkStart w:id="0" w:name="_Hlk235789834"/>
      <w:r>
        <w:rPr>
          <w:rFonts w:ascii="Calibri" w:hAnsi="Calibri" w:cs="Calibri"/>
          <w:sz w:val="24"/>
          <w:szCs w:val="24"/>
          <w:lang w:val="hr-HR" w:eastAsia="hr-HR"/>
        </w:rPr>
        <w:drawing>
          <wp:inline distT="0" distB="0" distL="0" distR="0">
            <wp:extent cx="1432560" cy="107442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5B7D9">
      <w:pPr>
        <w:spacing w:after="0"/>
        <w:rPr>
          <w:rFonts w:ascii="Calibri" w:hAnsi="Calibri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>REPUBLIKA HRVATSKA</w:t>
      </w:r>
    </w:p>
    <w:p w14:paraId="046AE823">
      <w:pPr>
        <w:spacing w:after="0"/>
        <w:rPr>
          <w:rFonts w:ascii="Calibri" w:hAnsi="Calibri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>MEĐIMURSKA ŽUPANIJA</w:t>
      </w:r>
    </w:p>
    <w:p w14:paraId="14583433">
      <w:pPr>
        <w:spacing w:after="0"/>
        <w:rPr>
          <w:rFonts w:ascii="Calibri" w:hAnsi="Calibri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 xml:space="preserve">DJEČJI VRTIĆ „MAGNOLIJA" </w:t>
      </w:r>
    </w:p>
    <w:p w14:paraId="16D745D2">
      <w:pPr>
        <w:spacing w:after="0"/>
        <w:rPr>
          <w:rFonts w:ascii="Calibri" w:hAnsi="Calibri" w:cs="Calibri"/>
          <w:b/>
          <w:bCs/>
          <w:sz w:val="24"/>
          <w:szCs w:val="24"/>
          <w:lang w:val="hr-HR" w:eastAsia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>PRIBISLAVEC</w:t>
      </w:r>
    </w:p>
    <w:p w14:paraId="5B9E5318">
      <w:pPr>
        <w:spacing w:after="80"/>
        <w:rPr>
          <w:rFonts w:ascii="Calibri" w:hAnsi="Calibri" w:eastAsia="Arial" w:cs="Calibri"/>
          <w:b/>
          <w:sz w:val="24"/>
          <w:szCs w:val="24"/>
          <w:lang w:val="hr-HR"/>
        </w:rPr>
      </w:pPr>
      <w:r>
        <w:rPr>
          <w:rFonts w:ascii="Calibri" w:hAnsi="Calibri" w:cs="Calibri"/>
          <w:b/>
          <w:bCs/>
          <w:sz w:val="24"/>
          <w:szCs w:val="24"/>
          <w:lang w:val="hr-HR" w:eastAsia="hr-HR"/>
        </w:rPr>
        <w:t>UPRAVNO VIJEĆE</w:t>
      </w:r>
    </w:p>
    <w:bookmarkEnd w:id="0"/>
    <w:p w14:paraId="63E69656">
      <w:pPr>
        <w:spacing w:after="0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 xml:space="preserve">KLASA: </w:t>
      </w:r>
      <w:r>
        <w:rPr>
          <w:rFonts w:ascii="SimSun" w:hAnsi="SimSun" w:eastAsia="SimSun" w:cs="SimSun"/>
          <w:sz w:val="24"/>
          <w:szCs w:val="24"/>
        </w:rPr>
        <w:t>112-06/26-01/05</w:t>
      </w:r>
    </w:p>
    <w:p w14:paraId="20223A2F">
      <w:pPr>
        <w:spacing w:after="0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 xml:space="preserve">URBROJ: </w:t>
      </w:r>
      <w:r>
        <w:rPr>
          <w:rFonts w:ascii="SimSun" w:hAnsi="SimSun" w:eastAsia="SimSun" w:cs="SimSun"/>
          <w:sz w:val="24"/>
          <w:szCs w:val="24"/>
        </w:rPr>
        <w:t>2109-26-1-02-26-7</w:t>
      </w:r>
    </w:p>
    <w:p w14:paraId="106B9938">
      <w:pPr>
        <w:spacing w:after="0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Pribislavec, 17. kolovoza 2026. godine</w:t>
      </w:r>
      <w:r>
        <w:rPr>
          <w:rFonts w:ascii="Calibri" w:hAnsi="Calibri" w:cs="Calibri"/>
          <w:sz w:val="24"/>
          <w:szCs w:val="24"/>
          <w:lang w:val="hr-HR"/>
        </w:rPr>
        <w:br w:type="textWrapping"/>
      </w:r>
    </w:p>
    <w:p w14:paraId="64B0E684">
      <w:pPr>
        <w:spacing w:after="0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Na temelju članka 26. stavaka 1. i 7. Zakona o predškolskom odgoju i obrazovanju („Narodne novine“, br. 10/97, 107/07, 94/13, 98/19, 57/22, 101/23, 145/23, 145/24, 146/25 i 22/26), članka 45. stavka 1. točke 4. i članka 69. stavka 7. Statuta Dječjeg vrtića „Magnolija“, a na prijedlog ravnateljice Dječjeg vrtića „Magnolija“, Upravno vijeće Dječjeg vrtića „Magnolija“ na 5. sjednici održanoj 17. kolovoza 2026. godine donijelo</w:t>
      </w:r>
    </w:p>
    <w:p w14:paraId="5170792A">
      <w:pPr>
        <w:spacing w:after="0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397330A8">
      <w:pPr>
        <w:spacing w:after="0"/>
        <w:jc w:val="center"/>
        <w:rPr>
          <w:rFonts w:ascii="Calibri" w:hAnsi="Calibri" w:cs="Calibri"/>
          <w:sz w:val="28"/>
          <w:szCs w:val="28"/>
          <w:lang w:val="hr-HR"/>
        </w:rPr>
      </w:pPr>
      <w:r>
        <w:rPr>
          <w:rFonts w:ascii="Calibri" w:hAnsi="Calibri" w:cs="Calibri"/>
          <w:b/>
          <w:sz w:val="28"/>
          <w:szCs w:val="28"/>
          <w:lang w:val="hr-HR"/>
        </w:rPr>
        <w:t>ODLUKU</w:t>
      </w:r>
    </w:p>
    <w:p w14:paraId="7024AB3D">
      <w:pPr>
        <w:spacing w:after="240"/>
        <w:jc w:val="center"/>
        <w:rPr>
          <w:rFonts w:ascii="Calibri" w:hAnsi="Calibri" w:cs="Calibri"/>
          <w:b/>
          <w:sz w:val="28"/>
          <w:szCs w:val="28"/>
          <w:lang w:val="hr-HR"/>
        </w:rPr>
      </w:pPr>
      <w:r>
        <w:rPr>
          <w:rFonts w:ascii="Calibri" w:hAnsi="Calibri" w:cs="Calibri"/>
          <w:b/>
          <w:sz w:val="28"/>
          <w:szCs w:val="28"/>
          <w:lang w:val="hr-HR"/>
        </w:rPr>
        <w:t>o zapošljavanju zdravstvenog voditelja</w:t>
      </w:r>
      <w:r>
        <w:rPr>
          <w:rFonts w:hint="default" w:ascii="Calibri" w:hAnsi="Calibri" w:cs="Calibri"/>
          <w:b/>
          <w:sz w:val="28"/>
          <w:szCs w:val="28"/>
          <w:lang w:val="hr-HR"/>
        </w:rPr>
        <w:t xml:space="preserve"> (m/ž)</w:t>
      </w:r>
      <w:bookmarkStart w:id="1" w:name="_GoBack"/>
      <w:bookmarkEnd w:id="1"/>
      <w:r>
        <w:rPr>
          <w:rFonts w:ascii="Calibri" w:hAnsi="Calibri" w:cs="Calibri"/>
          <w:b/>
          <w:sz w:val="28"/>
          <w:szCs w:val="28"/>
          <w:lang w:val="hr-HR"/>
        </w:rPr>
        <w:br w:type="textWrapping"/>
      </w:r>
    </w:p>
    <w:p w14:paraId="110E2E58">
      <w:pPr>
        <w:spacing w:after="80"/>
        <w:jc w:val="center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Članak 1.</w:t>
      </w:r>
    </w:p>
    <w:p w14:paraId="6814A595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Za radno mjesto zdravstvenog voditelja (m/ž) u Dječjem vrtiću „Magnolija“ odabire se:</w:t>
      </w:r>
    </w:p>
    <w:p w14:paraId="7B212722">
      <w:pPr>
        <w:spacing w:after="40"/>
        <w:ind w:left="794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1. Željka Kocijan Dežđek</w:t>
      </w:r>
    </w:p>
    <w:p w14:paraId="41E733AB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Odabrana kandidatkinja odabrana je na temelju rezultata provedenog postupka vrednovanja i intervjua te prijedloga Povjerenstva za provedbu natječaja.</w:t>
      </w:r>
    </w:p>
    <w:p w14:paraId="5C34CF50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5DB60BC0">
      <w:pPr>
        <w:spacing w:after="80"/>
        <w:jc w:val="center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Članak 2.</w:t>
      </w:r>
    </w:p>
    <w:p w14:paraId="2BED9C6B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S odabranom kandidatkinjom sklopit će se ugovor o radu sukladno uvjetima objavljenog natječaja i važećim propisima.</w:t>
      </w:r>
    </w:p>
    <w:p w14:paraId="55967C47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Ravnateljica Dječjeg vrtića „Magnolija“ ovlašćuje se za provedbu ove Odluke i sklapanje ugovora o radu.</w:t>
      </w:r>
    </w:p>
    <w:p w14:paraId="77035763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61C59514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092A8D9B">
      <w:pPr>
        <w:spacing w:after="80"/>
        <w:jc w:val="center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Članak 3.</w:t>
      </w:r>
    </w:p>
    <w:p w14:paraId="408736AB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Ova Odluka stupa na snagu danom donošenja.</w:t>
      </w:r>
    </w:p>
    <w:p w14:paraId="2A0C9DF8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1E492347">
      <w:pPr>
        <w:spacing w:after="80"/>
        <w:jc w:val="center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b/>
          <w:sz w:val="24"/>
          <w:szCs w:val="24"/>
          <w:lang w:val="hr-HR"/>
        </w:rPr>
        <w:t>Obrazloženje</w:t>
      </w:r>
    </w:p>
    <w:p w14:paraId="76DB1682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 xml:space="preserve">U postupku po objavljenom natječaju utvrđeno je da su na natječaj za radno mjesto zdravstveni voditelj pristigle </w:t>
      </w:r>
      <w:r>
        <w:rPr>
          <w:rFonts w:ascii="Calibri" w:hAnsi="Calibri" w:cs="Calibri"/>
          <w:b/>
          <w:bCs/>
          <w:sz w:val="24"/>
          <w:szCs w:val="24"/>
          <w:lang w:val="hr-HR"/>
        </w:rPr>
        <w:t xml:space="preserve">4 (četiri) prijave </w:t>
      </w:r>
      <w:r>
        <w:rPr>
          <w:rFonts w:ascii="Calibri" w:hAnsi="Calibri" w:cs="Calibri"/>
          <w:sz w:val="24"/>
          <w:szCs w:val="24"/>
          <w:lang w:val="hr-HR"/>
        </w:rPr>
        <w:t xml:space="preserve">te da su </w:t>
      </w:r>
      <w:r>
        <w:rPr>
          <w:rFonts w:ascii="Calibri" w:hAnsi="Calibri" w:cs="Calibri"/>
          <w:b/>
          <w:bCs/>
          <w:sz w:val="24"/>
          <w:szCs w:val="24"/>
          <w:lang w:val="hr-HR"/>
        </w:rPr>
        <w:t>3 (tri)</w:t>
      </w:r>
      <w:r>
        <w:rPr>
          <w:rFonts w:ascii="Calibri" w:hAnsi="Calibri" w:cs="Calibri"/>
          <w:sz w:val="24"/>
          <w:szCs w:val="24"/>
          <w:lang w:val="hr-HR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lang w:val="hr-HR"/>
        </w:rPr>
        <w:t>kandidatkinje</w:t>
      </w:r>
      <w:r>
        <w:rPr>
          <w:rFonts w:ascii="Calibri" w:hAnsi="Calibri" w:cs="Calibri"/>
          <w:sz w:val="24"/>
          <w:szCs w:val="24"/>
          <w:lang w:val="hr-HR"/>
        </w:rPr>
        <w:t xml:space="preserve"> u potpunosti ispunile formalne i ostale uvjete natječaja te su pozvane na razgovor pred Povjerenstvom 11. kolovoza 2026. godine.</w:t>
      </w:r>
    </w:p>
    <w:p w14:paraId="4DFB7083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Nakon provedenih intervjua i usporedne analize stručnih kvalifikacija, dosadašnjeg iskustva, motivacije i kompetencija Povjerenstvo je utvrdilo da Željka Kocijan Dežđek u potpunosti zadovoljava stručne i profesionalne kriterije te ju je predložilo za zapošljavanje.</w:t>
      </w:r>
    </w:p>
    <w:p w14:paraId="42183206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  <w:r>
        <w:rPr>
          <w:rFonts w:ascii="Calibri" w:hAnsi="Calibri" w:cs="Calibri"/>
          <w:sz w:val="24"/>
          <w:szCs w:val="24"/>
          <w:lang w:val="hr-HR"/>
        </w:rPr>
        <w:t>Upravno vijeće razmotrilo je prijedlog i jednoglasno donijelo ovu Odluku.</w:t>
      </w:r>
    </w:p>
    <w:p w14:paraId="5153EB62">
      <w:pPr>
        <w:spacing w:after="80"/>
        <w:ind w:firstLine="567"/>
        <w:jc w:val="both"/>
        <w:rPr>
          <w:rFonts w:ascii="Calibri" w:hAnsi="Calibri" w:cs="Calibri"/>
          <w:sz w:val="24"/>
          <w:szCs w:val="24"/>
          <w:lang w:val="hr-HR"/>
        </w:rPr>
      </w:pPr>
    </w:p>
    <w:p w14:paraId="2FAFD374">
      <w:pPr>
        <w:tabs>
          <w:tab w:val="left" w:pos="7224"/>
        </w:tabs>
        <w:spacing w:before="100" w:beforeAutospacing="1" w:after="100" w:afterAutospacing="1" w:line="259" w:lineRule="auto"/>
        <w:jc w:val="right"/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</w:pP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4919980</wp:posOffset>
            </wp:positionH>
            <wp:positionV relativeFrom="paragraph">
              <wp:posOffset>713105</wp:posOffset>
            </wp:positionV>
            <wp:extent cx="1123950" cy="54102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b/>
          <w:bCs/>
          <w:kern w:val="2"/>
          <w:sz w:val="24"/>
          <w:szCs w:val="24"/>
          <w:lang w:val="hr-HR"/>
          <w14:ligatures w14:val="standardContextual"/>
        </w:rPr>
        <w:t>PREDSJEDNICA UPRAVNOG VIJEĆA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 xml:space="preserve"> 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br w:type="textWrapping"/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>Dječjeg vrtića „Magnolija“</w:t>
      </w:r>
    </w:p>
    <w:p w14:paraId="074FD965">
      <w:pPr>
        <w:spacing w:before="100" w:beforeAutospacing="1" w:after="100" w:afterAutospacing="1" w:line="259" w:lineRule="auto"/>
        <w:jc w:val="right"/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</w:pP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>____________________</w:t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br w:type="textWrapping"/>
      </w:r>
      <w:r>
        <w:rPr>
          <w:rFonts w:ascii="Calibri" w:hAnsi="Calibri" w:eastAsia="Calibri" w:cs="Calibri"/>
          <w:kern w:val="2"/>
          <w:sz w:val="24"/>
          <w:szCs w:val="24"/>
          <w:lang w:val="hr-HR"/>
          <w14:ligatures w14:val="standardContextual"/>
        </w:rPr>
        <w:t>doc. dr. sc. Dina Korent</w:t>
      </w:r>
    </w:p>
    <w:p w14:paraId="082542A0">
      <w:pPr>
        <w:spacing w:after="0"/>
        <w:jc w:val="right"/>
        <w:rPr>
          <w:rFonts w:ascii="Calibri" w:hAnsi="Calibri" w:cs="Calibri"/>
          <w:sz w:val="24"/>
          <w:szCs w:val="24"/>
          <w:lang w:val="hr-HR"/>
        </w:rPr>
      </w:pPr>
    </w:p>
    <w:sectPr>
      <w:footerReference r:id="rId5" w:type="default"/>
      <w:pgSz w:w="12240" w:h="15840"/>
      <w:pgMar w:top="1020" w:right="1361" w:bottom="1020" w:left="136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92940317"/>
      <w:docPartObj>
        <w:docPartGallery w:val="autotext"/>
      </w:docPartObj>
    </w:sdtPr>
    <w:sdtContent>
      <w:p w14:paraId="1D6A3DC8">
        <w:pPr>
          <w:pStyle w:val="2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785B83E3">
    <w:pPr>
      <w:pStyle w:val="2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5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8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3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705F8"/>
    <w:rsid w:val="0015074B"/>
    <w:rsid w:val="001A3CDC"/>
    <w:rsid w:val="0029639D"/>
    <w:rsid w:val="00326F90"/>
    <w:rsid w:val="003B38EC"/>
    <w:rsid w:val="00786B5F"/>
    <w:rsid w:val="00965C0F"/>
    <w:rsid w:val="009940D1"/>
    <w:rsid w:val="00AA1D8D"/>
    <w:rsid w:val="00B43DC1"/>
    <w:rsid w:val="00B47730"/>
    <w:rsid w:val="00C665AF"/>
    <w:rsid w:val="00CB0664"/>
    <w:rsid w:val="00E00D95"/>
    <w:rsid w:val="00FB1F04"/>
    <w:rsid w:val="00FC693F"/>
    <w:rsid w:val="061D65DF"/>
    <w:rsid w:val="114F0C77"/>
    <w:rsid w:val="17974DC1"/>
    <w:rsid w:val="30B2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4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4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9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17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Body Text"/>
    <w:basedOn w:val="1"/>
    <w:link w:val="148"/>
    <w:unhideWhenUsed/>
    <w:qFormat/>
    <w:uiPriority w:val="99"/>
    <w:pPr>
      <w:spacing w:after="120"/>
    </w:pPr>
  </w:style>
  <w:style w:type="paragraph" w:styleId="15">
    <w:name w:val="Body Text 2"/>
    <w:basedOn w:val="1"/>
    <w:link w:val="149"/>
    <w:unhideWhenUsed/>
    <w:qFormat/>
    <w:uiPriority w:val="99"/>
    <w:pPr>
      <w:spacing w:after="120" w:line="480" w:lineRule="auto"/>
    </w:pPr>
  </w:style>
  <w:style w:type="paragraph" w:styleId="16">
    <w:name w:val="Body Text 3"/>
    <w:basedOn w:val="1"/>
    <w:link w:val="150"/>
    <w:unhideWhenUsed/>
    <w:qFormat/>
    <w:uiPriority w:val="99"/>
    <w:pPr>
      <w:spacing w:after="120"/>
    </w:pPr>
    <w:rPr>
      <w:sz w:val="16"/>
      <w:szCs w:val="16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8">
    <w:name w:val="annotation reference"/>
    <w:basedOn w:val="11"/>
    <w:semiHidden/>
    <w:unhideWhenUsed/>
    <w:qFormat/>
    <w:uiPriority w:val="99"/>
    <w:rPr>
      <w:sz w:val="16"/>
      <w:szCs w:val="16"/>
    </w:rPr>
  </w:style>
  <w:style w:type="paragraph" w:styleId="19">
    <w:name w:val="annotation text"/>
    <w:basedOn w:val="1"/>
    <w:link w:val="168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20">
    <w:name w:val="annotation subject"/>
    <w:basedOn w:val="19"/>
    <w:next w:val="19"/>
    <w:link w:val="169"/>
    <w:semiHidden/>
    <w:unhideWhenUsed/>
    <w:qFormat/>
    <w:uiPriority w:val="99"/>
    <w:rPr>
      <w:b/>
      <w:bCs/>
    </w:rPr>
  </w:style>
  <w:style w:type="character" w:styleId="21">
    <w:name w:val="Emphasis"/>
    <w:basedOn w:val="11"/>
    <w:qFormat/>
    <w:uiPriority w:val="20"/>
    <w:rPr>
      <w:i/>
      <w:iCs/>
    </w:rPr>
  </w:style>
  <w:style w:type="paragraph" w:styleId="22">
    <w:name w:val="footer"/>
    <w:basedOn w:val="1"/>
    <w:link w:val="14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3">
    <w:name w:val="header"/>
    <w:basedOn w:val="1"/>
    <w:link w:val="1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4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5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6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7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8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9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30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31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2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3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4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5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6">
    <w:name w:val="macro"/>
    <w:link w:val="151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character" w:styleId="37">
    <w:name w:val="Strong"/>
    <w:basedOn w:val="11"/>
    <w:qFormat/>
    <w:uiPriority w:val="22"/>
    <w:rPr>
      <w:b/>
      <w:bCs/>
    </w:rPr>
  </w:style>
  <w:style w:type="paragraph" w:styleId="38">
    <w:name w:val="Subtitle"/>
    <w:basedOn w:val="1"/>
    <w:next w:val="1"/>
    <w:link w:val="14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9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40">
    <w:name w:val="Title"/>
    <w:basedOn w:val="1"/>
    <w:next w:val="1"/>
    <w:link w:val="145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41">
    <w:name w:val="Light Shading"/>
    <w:basedOn w:val="1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42">
    <w:name w:val="Light Shading Accent 1"/>
    <w:basedOn w:val="1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Light Shading Accent 2"/>
    <w:basedOn w:val="1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4">
    <w:name w:val="Light Shading Accent 3"/>
    <w:basedOn w:val="1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5">
    <w:name w:val="Light Shading Accent 4"/>
    <w:basedOn w:val="1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6">
    <w:name w:val="Light Shading Accent 5"/>
    <w:basedOn w:val="1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7">
    <w:name w:val="Light Shading Accent 6"/>
    <w:basedOn w:val="1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8">
    <w:name w:val="Light List"/>
    <w:basedOn w:val="1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9">
    <w:name w:val="Light List Accent 1"/>
    <w:basedOn w:val="1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50">
    <w:name w:val="Light List Accent 2"/>
    <w:basedOn w:val="1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51">
    <w:name w:val="Light List Accent 3"/>
    <w:basedOn w:val="1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52">
    <w:name w:val="Light List Accent 4"/>
    <w:basedOn w:val="12"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3">
    <w:name w:val="Light List Accent 5"/>
    <w:basedOn w:val="1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4">
    <w:name w:val="Light List Accent 6"/>
    <w:basedOn w:val="1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5">
    <w:name w:val="Light Grid"/>
    <w:basedOn w:val="1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6">
    <w:name w:val="Light Grid Accent 1"/>
    <w:basedOn w:val="1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7">
    <w:name w:val="Light Grid Accent 2"/>
    <w:basedOn w:val="1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8">
    <w:name w:val="Light Grid Accent 3"/>
    <w:basedOn w:val="1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9">
    <w:name w:val="Light Grid Accent 4"/>
    <w:basedOn w:val="1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60">
    <w:name w:val="Light Grid Accent 5"/>
    <w:basedOn w:val="1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61">
    <w:name w:val="Light Grid Accent 6"/>
    <w:basedOn w:val="1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62">
    <w:name w:val="Medium Shading 1"/>
    <w:basedOn w:val="12"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1"/>
    <w:basedOn w:val="12"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2"/>
    <w:basedOn w:val="12"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3"/>
    <w:basedOn w:val="12"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1 Accent 4"/>
    <w:basedOn w:val="12"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7">
    <w:name w:val="Medium Shading 1 Accent 5"/>
    <w:basedOn w:val="12"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8">
    <w:name w:val="Medium Shading 1 Accent 6"/>
    <w:basedOn w:val="12"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6">
    <w:name w:val="Medium List 1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7">
    <w:name w:val="Medium List 1 Accent 1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8">
    <w:name w:val="Medium List 1 Accent 2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9">
    <w:name w:val="Medium List 1 Accent 3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80">
    <w:name w:val="Medium List 1 Accent 4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81">
    <w:name w:val="Medium List 1 Accent 5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82">
    <w:name w:val="Medium List 1 Accent 6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3">
    <w:name w:val="Medium List 2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1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2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3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List 2 Accent 4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List 2 Accent 5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9">
    <w:name w:val="Medium List 2 Accent 6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0">
    <w:name w:val="Medium Grid 1"/>
    <w:basedOn w:val="12"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91">
    <w:name w:val="Medium Grid 1 Accent 1"/>
    <w:basedOn w:val="12"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92">
    <w:name w:val="Medium Grid 1 Accent 2"/>
    <w:basedOn w:val="12"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3">
    <w:name w:val="Medium Grid 1 Accent 3"/>
    <w:basedOn w:val="12"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4">
    <w:name w:val="Medium Grid 1 Accent 4"/>
    <w:basedOn w:val="12"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5">
    <w:name w:val="Medium Grid 1 Accent 5"/>
    <w:basedOn w:val="12"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6">
    <w:name w:val="Medium Grid 1 Accent 6"/>
    <w:basedOn w:val="12"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7">
    <w:name w:val="Medium Grid 2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1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2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3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2 Accent 4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2 Accent 5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3">
    <w:name w:val="Medium Grid 2 Accent 6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4">
    <w:name w:val="Medium Grid 3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5">
    <w:name w:val="Medium Grid 3 Accent 1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6">
    <w:name w:val="Medium Grid 3 Accent 2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7">
    <w:name w:val="Medium Grid 3 Accent 3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8">
    <w:name w:val="Medium Grid 3 Accent 4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9">
    <w:name w:val="Medium Grid 3 Accent 5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10">
    <w:name w:val="Medium Grid 3 Accent 6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11">
    <w:name w:val="Dark List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2">
    <w:name w:val="Dark List Accent 1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3">
    <w:name w:val="Dark List Accent 2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4">
    <w:name w:val="Dark List Accent 3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5">
    <w:name w:val="Dark List Accent 4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6">
    <w:name w:val="Dark List Accent 5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7">
    <w:name w:val="Dark List Accent 6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8">
    <w:name w:val="Colorful Shading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1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2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3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2">
    <w:name w:val="Colorful Shading Accent 4"/>
    <w:basedOn w:val="1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3">
    <w:name w:val="Colorful Shading Accent 5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4">
    <w:name w:val="Colorful Shading Accent 6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5">
    <w:name w:val="Colorful List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6">
    <w:name w:val="Colorful List Accent 1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7">
    <w:name w:val="Colorful List Accent 2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8">
    <w:name w:val="Colorful List Accent 3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9">
    <w:name w:val="Colorful List Accent 4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0">
    <w:name w:val="Colorful List Accent 5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1">
    <w:name w:val="Colorful List Accent 6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32">
    <w:name w:val="Colorful Grid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3">
    <w:name w:val="Colorful Grid Accent 1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4">
    <w:name w:val="Colorful Grid Accent 2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5">
    <w:name w:val="Colorful Grid Accent 3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6">
    <w:name w:val="Colorful Grid Accent 4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7">
    <w:name w:val="Colorful Grid Accent 5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8">
    <w:name w:val="Colorful Grid Accent 6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9">
    <w:name w:val="Zaglavlje Char"/>
    <w:basedOn w:val="11"/>
    <w:link w:val="23"/>
    <w:uiPriority w:val="99"/>
  </w:style>
  <w:style w:type="character" w:customStyle="1" w:styleId="140">
    <w:name w:val="Podnožje Char"/>
    <w:basedOn w:val="11"/>
    <w:link w:val="22"/>
    <w:uiPriority w:val="99"/>
  </w:style>
  <w:style w:type="paragraph" w:styleId="141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2">
    <w:name w:val="Naslov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3">
    <w:name w:val="Naslov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4">
    <w:name w:val="Naslov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5">
    <w:name w:val="Naslov Char"/>
    <w:basedOn w:val="11"/>
    <w:link w:val="40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6">
    <w:name w:val="Podnaslov Char"/>
    <w:basedOn w:val="11"/>
    <w:link w:val="38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7">
    <w:name w:val="List Paragraph"/>
    <w:basedOn w:val="1"/>
    <w:qFormat/>
    <w:uiPriority w:val="34"/>
    <w:pPr>
      <w:ind w:left="720"/>
      <w:contextualSpacing/>
    </w:pPr>
  </w:style>
  <w:style w:type="character" w:customStyle="1" w:styleId="148">
    <w:name w:val="Tijelo teksta Char"/>
    <w:basedOn w:val="11"/>
    <w:link w:val="14"/>
    <w:qFormat/>
    <w:uiPriority w:val="99"/>
  </w:style>
  <w:style w:type="character" w:customStyle="1" w:styleId="149">
    <w:name w:val="Tijelo teksta 2 Char"/>
    <w:basedOn w:val="11"/>
    <w:link w:val="15"/>
    <w:qFormat/>
    <w:uiPriority w:val="99"/>
  </w:style>
  <w:style w:type="character" w:customStyle="1" w:styleId="150">
    <w:name w:val="Tijelo teksta 3 Char"/>
    <w:basedOn w:val="11"/>
    <w:link w:val="16"/>
    <w:qFormat/>
    <w:uiPriority w:val="99"/>
    <w:rPr>
      <w:sz w:val="16"/>
      <w:szCs w:val="16"/>
    </w:rPr>
  </w:style>
  <w:style w:type="character" w:customStyle="1" w:styleId="151">
    <w:name w:val="Tekst makronaredbe Char"/>
    <w:basedOn w:val="11"/>
    <w:link w:val="36"/>
    <w:qFormat/>
    <w:uiPriority w:val="99"/>
    <w:rPr>
      <w:rFonts w:ascii="Courier" w:hAnsi="Courier"/>
      <w:sz w:val="20"/>
      <w:szCs w:val="20"/>
    </w:rPr>
  </w:style>
  <w:style w:type="paragraph" w:styleId="152">
    <w:name w:val="Quote"/>
    <w:basedOn w:val="1"/>
    <w:next w:val="1"/>
    <w:link w:val="15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Citat Char"/>
    <w:basedOn w:val="11"/>
    <w:link w:val="15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4">
    <w:name w:val="Naslov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5">
    <w:name w:val="Naslov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6">
    <w:name w:val="Naslov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7">
    <w:name w:val="Naslov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8">
    <w:name w:val="Naslov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9">
    <w:name w:val="Naslov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60">
    <w:name w:val="Intense Quote"/>
    <w:basedOn w:val="1"/>
    <w:next w:val="1"/>
    <w:link w:val="161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Naglašen citat Char"/>
    <w:basedOn w:val="11"/>
    <w:link w:val="160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Neupadljivo isticanje1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3">
    <w:name w:val="Jako isticanje1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4">
    <w:name w:val="Neupadljiva referenca1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5">
    <w:name w:val="Istaknuta referenca1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6">
    <w:name w:val="Naslov knjige1"/>
    <w:basedOn w:val="11"/>
    <w:qFormat/>
    <w:uiPriority w:val="33"/>
    <w:rPr>
      <w:b/>
      <w:bCs/>
      <w:smallCaps/>
      <w:spacing w:val="5"/>
    </w:rPr>
  </w:style>
  <w:style w:type="paragraph" w:customStyle="1" w:styleId="167">
    <w:name w:val="TOC Naslov1"/>
    <w:basedOn w:val="2"/>
    <w:next w:val="1"/>
    <w:semiHidden/>
    <w:unhideWhenUsed/>
    <w:qFormat/>
    <w:uiPriority w:val="39"/>
    <w:pPr>
      <w:outlineLvl w:val="9"/>
    </w:pPr>
  </w:style>
  <w:style w:type="character" w:customStyle="1" w:styleId="168">
    <w:name w:val="Tekst komentara Char"/>
    <w:basedOn w:val="11"/>
    <w:link w:val="19"/>
    <w:semiHidden/>
    <w:uiPriority w:val="99"/>
    <w:rPr>
      <w:rFonts w:ascii="Times New Roman" w:hAnsi="Times New Roman" w:eastAsia="Times New Roman"/>
      <w:sz w:val="20"/>
      <w:szCs w:val="20"/>
    </w:rPr>
  </w:style>
  <w:style w:type="character" w:customStyle="1" w:styleId="169">
    <w:name w:val="Predmet komentara Char"/>
    <w:basedOn w:val="168"/>
    <w:link w:val="20"/>
    <w:semiHidden/>
    <w:qFormat/>
    <w:uiPriority w:val="99"/>
    <w:rPr>
      <w:rFonts w:ascii="Times New Roman" w:hAnsi="Times New Roman" w:eastAsia="Times New Roman"/>
      <w:b/>
      <w:bCs/>
      <w:sz w:val="20"/>
      <w:szCs w:val="20"/>
    </w:rPr>
  </w:style>
  <w:style w:type="character" w:customStyle="1" w:styleId="170">
    <w:name w:val="Tekst balončića Char"/>
    <w:basedOn w:val="11"/>
    <w:link w:val="13"/>
    <w:semiHidden/>
    <w:qFormat/>
    <w:uiPriority w:val="99"/>
    <w:rPr>
      <w:rFonts w:ascii="Segoe UI" w:hAnsi="Segoe UI" w:eastAsia="Times New Roman" w:cs="Segoe UI"/>
      <w:sz w:val="18"/>
      <w:szCs w:val="18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BD830B-BC0D-4709-9DC3-6E14E7B392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267</Words>
  <Characters>1674</Characters>
  <Lines>13</Lines>
  <Paragraphs>3</Paragraphs>
  <TotalTime>5</TotalTime>
  <ScaleCrop>false</ScaleCrop>
  <LinksUpToDate>false</LinksUpToDate>
  <CharactersWithSpaces>1915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2026-08-18T07:22:00Z</dcterms:created>
  <dc:creator>python-docx</dc:creator>
  <dc:description>generated by python-docx</dc:description>
  <cp:lastModifiedBy>Matija Ladić</cp:lastModifiedBy>
  <dcterms:modified xsi:type="dcterms:W3CDTF">2026-08-18T12:48:01Z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FDF2F5A0F22B4912A5608D4FE2D6D611_12</vt:lpwstr>
  </property>
</Properties>
</file>