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7720" w14:textId="4F09E4A9" w:rsidR="00AE10C3" w:rsidRPr="0032281C" w:rsidRDefault="00AE10C3" w:rsidP="00922904">
      <w:pPr>
        <w:spacing w:line="276" w:lineRule="auto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ab/>
        <w:t>Na temelju članka 41. stavka 1. Zakona o predškolskom odgoju i obrazovanju ("Narodne novine" br. 10/97, 107/07, 94/13, 98/19, 57/22, 101/23) te članka 23., 4</w:t>
      </w:r>
      <w:r w:rsidR="00DF633A" w:rsidRPr="0032281C">
        <w:rPr>
          <w:rFonts w:ascii="Arial Narrow" w:hAnsi="Arial Narrow" w:cs="Arial"/>
          <w:szCs w:val="24"/>
        </w:rPr>
        <w:t>5</w:t>
      </w:r>
      <w:r w:rsidRPr="0032281C">
        <w:rPr>
          <w:rFonts w:ascii="Arial Narrow" w:hAnsi="Arial Narrow" w:cs="Arial"/>
          <w:szCs w:val="24"/>
        </w:rPr>
        <w:t>., i 8</w:t>
      </w:r>
      <w:r w:rsidR="00DF633A" w:rsidRPr="0032281C">
        <w:rPr>
          <w:rFonts w:ascii="Arial Narrow" w:hAnsi="Arial Narrow" w:cs="Arial"/>
          <w:szCs w:val="24"/>
        </w:rPr>
        <w:t>5</w:t>
      </w:r>
      <w:r w:rsidRPr="0032281C">
        <w:rPr>
          <w:rFonts w:ascii="Arial Narrow" w:hAnsi="Arial Narrow" w:cs="Arial"/>
          <w:szCs w:val="24"/>
        </w:rPr>
        <w:t>. Statuta Dječjeg vrtića „Magnolija“, uz prethodnu suglasnost Osnivača od dana</w:t>
      </w:r>
      <w:r w:rsidR="00EC268C" w:rsidRPr="0032281C">
        <w:rPr>
          <w:rFonts w:ascii="Arial Narrow" w:hAnsi="Arial Narrow" w:cs="Arial"/>
          <w:szCs w:val="24"/>
        </w:rPr>
        <w:t xml:space="preserve"> 15. 4. </w:t>
      </w:r>
      <w:r w:rsidRPr="0032281C">
        <w:rPr>
          <w:rFonts w:ascii="Arial Narrow" w:hAnsi="Arial Narrow" w:cs="Arial"/>
          <w:szCs w:val="24"/>
        </w:rPr>
        <w:t>20</w:t>
      </w:r>
      <w:r w:rsidR="00ED71F9" w:rsidRPr="0032281C">
        <w:rPr>
          <w:rFonts w:ascii="Arial Narrow" w:hAnsi="Arial Narrow" w:cs="Arial"/>
          <w:szCs w:val="24"/>
        </w:rPr>
        <w:t>26</w:t>
      </w:r>
      <w:r w:rsidRPr="0032281C">
        <w:rPr>
          <w:rFonts w:ascii="Arial Narrow" w:hAnsi="Arial Narrow" w:cs="Arial"/>
          <w:szCs w:val="24"/>
        </w:rPr>
        <w:t xml:space="preserve">. godine (KLASA: </w:t>
      </w:r>
      <w:r w:rsidR="00EC268C" w:rsidRPr="0032281C">
        <w:rPr>
          <w:rFonts w:ascii="Arial Narrow" w:hAnsi="Arial Narrow" w:cs="Arial"/>
          <w:szCs w:val="24"/>
        </w:rPr>
        <w:t>024-01/26-01/04</w:t>
      </w:r>
      <w:r w:rsidRPr="0032281C">
        <w:rPr>
          <w:rFonts w:ascii="Arial Narrow" w:hAnsi="Arial Narrow" w:cs="Arial"/>
          <w:szCs w:val="24"/>
        </w:rPr>
        <w:t xml:space="preserve">, URBROJ: </w:t>
      </w:r>
      <w:r w:rsidR="00EC268C" w:rsidRPr="0032281C">
        <w:rPr>
          <w:rFonts w:ascii="Arial Narrow" w:hAnsi="Arial Narrow" w:cs="Arial"/>
          <w:szCs w:val="24"/>
        </w:rPr>
        <w:t>2109-26-01-26-</w:t>
      </w:r>
      <w:r w:rsidR="004F5404">
        <w:rPr>
          <w:rFonts w:ascii="Arial Narrow" w:hAnsi="Arial Narrow" w:cs="Arial"/>
          <w:szCs w:val="24"/>
        </w:rPr>
        <w:t>03</w:t>
      </w:r>
      <w:r w:rsidRPr="0032281C">
        <w:rPr>
          <w:rFonts w:ascii="Arial Narrow" w:hAnsi="Arial Narrow" w:cs="Arial"/>
          <w:szCs w:val="24"/>
        </w:rPr>
        <w:t xml:space="preserve">), Upravno vijeće Dječjeg vrtića „Magnolija“ je na svojoj konstituirajućoj sjednici održanoj dana </w:t>
      </w:r>
      <w:r w:rsidR="004F5404">
        <w:rPr>
          <w:rFonts w:ascii="Arial Narrow" w:hAnsi="Arial Narrow" w:cs="Arial"/>
          <w:szCs w:val="24"/>
        </w:rPr>
        <w:t xml:space="preserve"> 16. 4. </w:t>
      </w:r>
      <w:r w:rsidRPr="0032281C">
        <w:rPr>
          <w:rFonts w:ascii="Arial Narrow" w:hAnsi="Arial Narrow" w:cs="Arial"/>
          <w:szCs w:val="24"/>
        </w:rPr>
        <w:t>20</w:t>
      </w:r>
      <w:r w:rsidR="00ED71F9" w:rsidRPr="0032281C">
        <w:rPr>
          <w:rFonts w:ascii="Arial Narrow" w:hAnsi="Arial Narrow" w:cs="Arial"/>
          <w:szCs w:val="24"/>
        </w:rPr>
        <w:t>26</w:t>
      </w:r>
      <w:r w:rsidRPr="0032281C">
        <w:rPr>
          <w:rFonts w:ascii="Arial Narrow" w:hAnsi="Arial Narrow" w:cs="Arial"/>
          <w:szCs w:val="24"/>
        </w:rPr>
        <w:t xml:space="preserve">. godine, donijelo </w:t>
      </w:r>
    </w:p>
    <w:p w14:paraId="0E8AE384" w14:textId="77777777" w:rsidR="0056458E" w:rsidRPr="0032281C" w:rsidRDefault="0056458E" w:rsidP="00922904">
      <w:pPr>
        <w:spacing w:line="276" w:lineRule="auto"/>
        <w:jc w:val="both"/>
        <w:rPr>
          <w:rFonts w:ascii="Arial Narrow" w:hAnsi="Arial Narrow" w:cs="Arial"/>
          <w:b/>
          <w:bCs/>
          <w:szCs w:val="24"/>
        </w:rPr>
      </w:pPr>
    </w:p>
    <w:p w14:paraId="1B7AE8F6" w14:textId="77777777" w:rsidR="0056458E" w:rsidRPr="0032281C" w:rsidRDefault="0056458E" w:rsidP="00922904">
      <w:pPr>
        <w:spacing w:line="276" w:lineRule="auto"/>
        <w:jc w:val="both"/>
        <w:rPr>
          <w:rFonts w:ascii="Arial Narrow" w:hAnsi="Arial Narrow" w:cs="Arial"/>
          <w:b/>
          <w:bCs/>
          <w:szCs w:val="24"/>
        </w:rPr>
      </w:pPr>
    </w:p>
    <w:p w14:paraId="0077D72D" w14:textId="77777777" w:rsidR="00AE10C3" w:rsidRPr="0032281C" w:rsidRDefault="00AE10C3" w:rsidP="00922904">
      <w:pPr>
        <w:spacing w:line="276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32281C">
        <w:rPr>
          <w:rFonts w:ascii="Arial Narrow" w:hAnsi="Arial Narrow" w:cs="Arial"/>
          <w:b/>
          <w:bCs/>
          <w:sz w:val="36"/>
          <w:szCs w:val="36"/>
        </w:rPr>
        <w:t>PRAVILNIK</w:t>
      </w:r>
    </w:p>
    <w:p w14:paraId="108696F1" w14:textId="77777777" w:rsidR="00AE10C3" w:rsidRPr="0032281C" w:rsidRDefault="00AE10C3" w:rsidP="00922904">
      <w:pPr>
        <w:spacing w:line="276" w:lineRule="auto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2281C">
        <w:rPr>
          <w:rFonts w:ascii="Arial Narrow" w:hAnsi="Arial Narrow" w:cs="Arial"/>
          <w:b/>
          <w:bCs/>
          <w:sz w:val="32"/>
          <w:szCs w:val="32"/>
        </w:rPr>
        <w:t>O UNUTARNJEM USTROJSTVU I NAČINU RADA</w:t>
      </w:r>
    </w:p>
    <w:p w14:paraId="16595ADF" w14:textId="77777777" w:rsidR="00AE10C3" w:rsidRPr="0032281C" w:rsidRDefault="00AE10C3" w:rsidP="00922904">
      <w:pPr>
        <w:spacing w:line="276" w:lineRule="auto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2281C">
        <w:rPr>
          <w:rFonts w:ascii="Arial Narrow" w:hAnsi="Arial Narrow" w:cs="Arial"/>
          <w:b/>
          <w:bCs/>
          <w:sz w:val="32"/>
          <w:szCs w:val="32"/>
        </w:rPr>
        <w:t>DJEČJEG VRTIĆA „MAGNOLIJA“</w:t>
      </w:r>
    </w:p>
    <w:p w14:paraId="09E0E747" w14:textId="77777777" w:rsidR="0056458E" w:rsidRPr="0032281C" w:rsidRDefault="0056458E" w:rsidP="00922904">
      <w:pPr>
        <w:spacing w:line="276" w:lineRule="auto"/>
        <w:jc w:val="both"/>
        <w:rPr>
          <w:rFonts w:ascii="Arial Narrow" w:hAnsi="Arial Narrow" w:cs="Arial"/>
          <w:szCs w:val="24"/>
        </w:rPr>
      </w:pPr>
    </w:p>
    <w:p w14:paraId="2AC03D1B" w14:textId="2F25E799" w:rsidR="00AE10C3" w:rsidRPr="0032281C" w:rsidRDefault="00AE10C3" w:rsidP="00A963FE">
      <w:pPr>
        <w:pStyle w:val="Glava"/>
        <w:rPr>
          <w:rFonts w:ascii="Arial Narrow" w:hAnsi="Arial Narrow" w:cs="Arial"/>
        </w:rPr>
      </w:pPr>
      <w:r w:rsidRPr="0032281C">
        <w:rPr>
          <w:rStyle w:val="GlavaChar"/>
          <w:rFonts w:ascii="Arial Narrow" w:hAnsi="Arial Narrow" w:cs="Arial"/>
          <w:b/>
          <w:bCs/>
        </w:rPr>
        <w:t>OPĆE ODREDBE</w:t>
      </w:r>
    </w:p>
    <w:p w14:paraId="2BF4F7B9" w14:textId="2AD49066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2E42E792" w14:textId="77777777" w:rsidR="009A03B8" w:rsidRPr="0032281C" w:rsidRDefault="009A03B8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Ovim Pravilnikom o unutarnjem ustrojstvu i načinu rada Dječjeg vrtića „Magnolija“ (u daljnjem tekstu: Pravilnik) utvrđuju se unutarnje ustrojstvo i način rada Vrtića, organizacija rada, sistematizacija radnih mjesta, broj izvršitelja na pojedinim poslovima, uvjeti i način obavljanja poslova te druga pitanja od značaja za ostvarivanje programa predškolskog odgoja i obrazovanja te drugih djelatnosti Vrtića utvrđenih zakonom, aktom o osnivanju i Statutom Vrtića.</w:t>
      </w:r>
    </w:p>
    <w:p w14:paraId="2D412882" w14:textId="5ECE6A54" w:rsidR="009A03B8" w:rsidRPr="0032281C" w:rsidRDefault="009A03B8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Izrazi koji se u ovom Pravilniku koriste u jednom gramatičkom rodu odnose se jednako na muški i ženski rod, bez obzira na to u kojem su rodu navedeni.</w:t>
      </w:r>
    </w:p>
    <w:p w14:paraId="67CB7F2D" w14:textId="7E00A506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4B73BFEC" w14:textId="1D33CEC0" w:rsidR="00AE10C3" w:rsidRPr="0032281C" w:rsidRDefault="003E5660" w:rsidP="003E5660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Vrtić obavlja djelatnost odgoja i obrazovanja te skrbi o djeci rane i predškolske dobi radi poticanja njihova cjelovitog razvoja i unapređenja kvalitete života, u skladu sa Zakonom o predškolskom odgoju i obrazovanju (u daljnjem tekstu: Zakon), propisima donesenima na temelju Zakona, Programskim usmjerenjem odgoja i obrazovanja predškolske djece te odredbama Statuta Vrtića.</w:t>
      </w:r>
    </w:p>
    <w:p w14:paraId="4468E39E" w14:textId="77777777" w:rsidR="0056458E" w:rsidRPr="0032281C" w:rsidRDefault="0056458E" w:rsidP="00922904">
      <w:pPr>
        <w:spacing w:line="276" w:lineRule="auto"/>
        <w:jc w:val="both"/>
        <w:rPr>
          <w:rFonts w:ascii="Arial Narrow" w:hAnsi="Arial Narrow" w:cs="Arial"/>
          <w:szCs w:val="24"/>
        </w:rPr>
      </w:pPr>
    </w:p>
    <w:p w14:paraId="32969F98" w14:textId="794B7A71" w:rsidR="00AE10C3" w:rsidRPr="0032281C" w:rsidRDefault="00AE10C3" w:rsidP="00A963FE">
      <w:pPr>
        <w:pStyle w:val="Glava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UNUTARNJE USTROJSTVO I NAČIN RADA</w:t>
      </w:r>
    </w:p>
    <w:p w14:paraId="57756269" w14:textId="5CC8FB62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7261D561" w14:textId="77777777" w:rsidR="009A03B8" w:rsidRPr="0032281C" w:rsidRDefault="009A03B8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Vrtić organizira i provodi svoj rad na način kojim se osigurava optimalno ostvarivanje svrhe, ciljeva i zadaća ranog i predškolskog odgoja i obrazovanja te skrbi o djeci.</w:t>
      </w:r>
    </w:p>
    <w:p w14:paraId="73987A4F" w14:textId="6A23DEC0" w:rsidR="00AE10C3" w:rsidRPr="0032281C" w:rsidRDefault="009A03B8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Ustrojstvo i rad Vrtića temelje se na humanističkim vrijednostima, suvremenim znanstvenim i stručnim spoznajama te načelima profesionalnosti, odgovornosti, učinkovitosti i pravodobnosti u ostvarivanju programa predškolskog odgoja i obrazovanja i skrbi o djeci, kao i drugih poslova utvrđenih Godišnjim planom i programom rada Vrtića, u skladu s Državnim pedagoškim standardom predškolskog odgoja i obrazovanja i drugim važećim propisima.</w:t>
      </w:r>
    </w:p>
    <w:p w14:paraId="3B992754" w14:textId="7A96EC4C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 </w:t>
      </w:r>
    </w:p>
    <w:p w14:paraId="7D869A74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lastRenderedPageBreak/>
        <w:t>U Vrtiću se ostvaruju sljedeći programi:</w:t>
      </w:r>
    </w:p>
    <w:p w14:paraId="2FE04549" w14:textId="77777777" w:rsidR="00AE10C3" w:rsidRPr="0032281C" w:rsidRDefault="00AE10C3" w:rsidP="006D3763">
      <w:pPr>
        <w:pStyle w:val="ListParagraph"/>
        <w:numPr>
          <w:ilvl w:val="0"/>
          <w:numId w:val="4"/>
        </w:numPr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redoviti program njege, odgoja, obrazovanja, zdravstvene zaštite, prehrane i socijalne skrbi djece rane i predškolske dobi koji su prilagođeni razvojnim potrebama djece te njihovim mogućnostima i sposobnostima,</w:t>
      </w:r>
    </w:p>
    <w:p w14:paraId="49CEBFC9" w14:textId="77777777" w:rsidR="00AE10C3" w:rsidRPr="0032281C" w:rsidRDefault="00AE10C3" w:rsidP="006D3763">
      <w:pPr>
        <w:pStyle w:val="ListParagraph"/>
        <w:numPr>
          <w:ilvl w:val="0"/>
          <w:numId w:val="4"/>
        </w:numPr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programi </w:t>
      </w:r>
      <w:proofErr w:type="spellStart"/>
      <w:r w:rsidRPr="0032281C">
        <w:rPr>
          <w:rFonts w:ascii="Arial Narrow" w:hAnsi="Arial Narrow" w:cs="Arial"/>
          <w:szCs w:val="24"/>
        </w:rPr>
        <w:t>predškole</w:t>
      </w:r>
      <w:proofErr w:type="spellEnd"/>
      <w:r w:rsidRPr="0032281C">
        <w:rPr>
          <w:rFonts w:ascii="Arial Narrow" w:hAnsi="Arial Narrow" w:cs="Arial"/>
          <w:szCs w:val="24"/>
        </w:rPr>
        <w:t>,</w:t>
      </w:r>
    </w:p>
    <w:p w14:paraId="1BA059B0" w14:textId="1C325005" w:rsidR="00AE10C3" w:rsidRPr="0032281C" w:rsidRDefault="00AE10C3" w:rsidP="006D3763">
      <w:pPr>
        <w:pStyle w:val="ListParagraph"/>
        <w:numPr>
          <w:ilvl w:val="0"/>
          <w:numId w:val="4"/>
        </w:numPr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razni drugi programi u skladu s potrebama djece i zahtjevima roditelja</w:t>
      </w:r>
      <w:r w:rsidR="002114F6" w:rsidRPr="0032281C">
        <w:rPr>
          <w:rFonts w:ascii="Arial Narrow" w:hAnsi="Arial Narrow" w:cs="Arial"/>
          <w:szCs w:val="24"/>
        </w:rPr>
        <w:t>/skrbnika</w:t>
      </w:r>
      <w:r w:rsidRPr="0032281C">
        <w:rPr>
          <w:rFonts w:ascii="Arial Narrow" w:hAnsi="Arial Narrow" w:cs="Arial"/>
          <w:szCs w:val="24"/>
        </w:rPr>
        <w:t>.</w:t>
      </w:r>
    </w:p>
    <w:p w14:paraId="779AB784" w14:textId="77777777" w:rsidR="003E5660" w:rsidRPr="0032281C" w:rsidRDefault="003E5660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Ovisno o potrebama djece i zahtjevima roditelja/skrbnika, Vrtić može provoditi programe u skladu s odredbama Državnog pedagoškog standarda predškolskog odgoja i obrazovanja.</w:t>
      </w:r>
    </w:p>
    <w:p w14:paraId="4EC1D104" w14:textId="01AD7CD5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Programi se mogu izvoditi uz prethodnu suglasnost ministarstva nadležnog za obrazovanje, a uz zahtjev za izdavanjem suglasnosti obavezno se prilaže pozitivno stručno mišljenje Agencije za odgoj i obrazovanje.</w:t>
      </w:r>
    </w:p>
    <w:p w14:paraId="7C7C6B9A" w14:textId="6A7C1073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4C38FB64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  <w:b/>
          <w:bCs/>
        </w:rPr>
      </w:pPr>
      <w:r w:rsidRPr="0032281C">
        <w:rPr>
          <w:rFonts w:ascii="Arial Narrow" w:hAnsi="Arial Narrow" w:cs="Arial"/>
        </w:rPr>
        <w:t>Unutarnjim</w:t>
      </w:r>
      <w:r w:rsidRPr="0032281C">
        <w:rPr>
          <w:rFonts w:ascii="Arial Narrow" w:hAnsi="Arial Narrow" w:cs="Arial"/>
          <w:spacing w:val="-2"/>
        </w:rPr>
        <w:t xml:space="preserve"> </w:t>
      </w:r>
      <w:r w:rsidRPr="0032281C">
        <w:rPr>
          <w:rFonts w:ascii="Arial Narrow" w:hAnsi="Arial Narrow" w:cs="Arial"/>
        </w:rPr>
        <w:t>ustrojstvom</w:t>
      </w:r>
      <w:r w:rsidRPr="0032281C">
        <w:rPr>
          <w:rFonts w:ascii="Arial Narrow" w:hAnsi="Arial Narrow" w:cs="Arial"/>
          <w:spacing w:val="-4"/>
        </w:rPr>
        <w:t xml:space="preserve"> </w:t>
      </w:r>
      <w:r w:rsidRPr="0032281C">
        <w:rPr>
          <w:rFonts w:ascii="Arial Narrow" w:hAnsi="Arial Narrow" w:cs="Arial"/>
        </w:rPr>
        <w:t>poslovi</w:t>
      </w:r>
      <w:r w:rsidRPr="0032281C">
        <w:rPr>
          <w:rFonts w:ascii="Arial Narrow" w:hAnsi="Arial Narrow" w:cs="Arial"/>
          <w:spacing w:val="-1"/>
        </w:rPr>
        <w:t xml:space="preserve"> </w:t>
      </w:r>
      <w:r w:rsidRPr="0032281C">
        <w:rPr>
          <w:rFonts w:ascii="Arial Narrow" w:hAnsi="Arial Narrow" w:cs="Arial"/>
        </w:rPr>
        <w:t>Vrtića</w:t>
      </w:r>
      <w:r w:rsidRPr="0032281C">
        <w:rPr>
          <w:rFonts w:ascii="Arial Narrow" w:hAnsi="Arial Narrow" w:cs="Arial"/>
          <w:spacing w:val="-3"/>
        </w:rPr>
        <w:t xml:space="preserve"> </w:t>
      </w:r>
      <w:r w:rsidRPr="0032281C">
        <w:rPr>
          <w:rFonts w:ascii="Arial Narrow" w:hAnsi="Arial Narrow" w:cs="Arial"/>
        </w:rPr>
        <w:t>razvrstavaju</w:t>
      </w:r>
      <w:r w:rsidRPr="0032281C">
        <w:rPr>
          <w:rFonts w:ascii="Arial Narrow" w:hAnsi="Arial Narrow" w:cs="Arial"/>
          <w:spacing w:val="-2"/>
        </w:rPr>
        <w:t xml:space="preserve"> </w:t>
      </w:r>
      <w:r w:rsidRPr="0032281C">
        <w:rPr>
          <w:rFonts w:ascii="Arial Narrow" w:hAnsi="Arial Narrow" w:cs="Arial"/>
        </w:rPr>
        <w:t>se</w:t>
      </w:r>
      <w:r w:rsidRPr="0032281C">
        <w:rPr>
          <w:rFonts w:ascii="Arial Narrow" w:hAnsi="Arial Narrow" w:cs="Arial"/>
          <w:spacing w:val="-2"/>
        </w:rPr>
        <w:t xml:space="preserve"> </w:t>
      </w:r>
      <w:r w:rsidRPr="0032281C">
        <w:rPr>
          <w:rFonts w:ascii="Arial Narrow" w:hAnsi="Arial Narrow" w:cs="Arial"/>
        </w:rPr>
        <w:t>na:</w:t>
      </w:r>
    </w:p>
    <w:p w14:paraId="4110FC53" w14:textId="5FE24570" w:rsidR="00AE10C3" w:rsidRPr="0032281C" w:rsidRDefault="00AE10C3" w:rsidP="006D376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1134" w:hanging="425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Stručno</w:t>
      </w:r>
      <w:r w:rsidR="00A876CE" w:rsidRPr="0032281C">
        <w:rPr>
          <w:rFonts w:ascii="Arial Narrow" w:hAnsi="Arial Narrow" w:cs="Arial"/>
          <w:spacing w:val="-1"/>
          <w:szCs w:val="24"/>
        </w:rPr>
        <w:t>-</w:t>
      </w:r>
      <w:r w:rsidRPr="0032281C">
        <w:rPr>
          <w:rFonts w:ascii="Arial Narrow" w:hAnsi="Arial Narrow" w:cs="Arial"/>
          <w:szCs w:val="24"/>
        </w:rPr>
        <w:t>pedagoške</w:t>
      </w:r>
      <w:r w:rsidRPr="0032281C">
        <w:rPr>
          <w:rFonts w:ascii="Arial Narrow" w:hAnsi="Arial Narrow" w:cs="Arial"/>
          <w:spacing w:val="-1"/>
          <w:szCs w:val="24"/>
        </w:rPr>
        <w:t xml:space="preserve"> </w:t>
      </w:r>
      <w:r w:rsidRPr="0032281C">
        <w:rPr>
          <w:rFonts w:ascii="Arial Narrow" w:hAnsi="Arial Narrow" w:cs="Arial"/>
          <w:szCs w:val="24"/>
        </w:rPr>
        <w:t>poslove:</w:t>
      </w:r>
    </w:p>
    <w:p w14:paraId="29B464C7" w14:textId="77777777" w:rsidR="00821CB6" w:rsidRPr="0032281C" w:rsidRDefault="00AE10C3" w:rsidP="006D3763">
      <w:pPr>
        <w:pStyle w:val="ListParagraph"/>
        <w:widowControl w:val="0"/>
        <w:numPr>
          <w:ilvl w:val="1"/>
          <w:numId w:val="1"/>
        </w:numPr>
        <w:tabs>
          <w:tab w:val="left" w:pos="3033"/>
        </w:tabs>
        <w:autoSpaceDE w:val="0"/>
        <w:autoSpaceDN w:val="0"/>
        <w:spacing w:line="276" w:lineRule="auto"/>
        <w:ind w:left="1418" w:hanging="425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poslove</w:t>
      </w:r>
      <w:r w:rsidRPr="0032281C">
        <w:rPr>
          <w:rFonts w:ascii="Arial Narrow" w:hAnsi="Arial Narrow" w:cs="Arial"/>
          <w:spacing w:val="-3"/>
          <w:szCs w:val="24"/>
        </w:rPr>
        <w:t xml:space="preserve"> </w:t>
      </w:r>
      <w:r w:rsidRPr="0032281C">
        <w:rPr>
          <w:rFonts w:ascii="Arial Narrow" w:hAnsi="Arial Narrow" w:cs="Arial"/>
          <w:szCs w:val="24"/>
        </w:rPr>
        <w:t>vođenja</w:t>
      </w:r>
      <w:r w:rsidRPr="0032281C">
        <w:rPr>
          <w:rFonts w:ascii="Arial Narrow" w:hAnsi="Arial Narrow" w:cs="Arial"/>
          <w:spacing w:val="-1"/>
          <w:szCs w:val="24"/>
        </w:rPr>
        <w:t xml:space="preserve"> </w:t>
      </w:r>
      <w:r w:rsidRPr="0032281C">
        <w:rPr>
          <w:rFonts w:ascii="Arial Narrow" w:hAnsi="Arial Narrow" w:cs="Arial"/>
          <w:szCs w:val="24"/>
        </w:rPr>
        <w:t>vrtića,</w:t>
      </w:r>
    </w:p>
    <w:p w14:paraId="5AA28B89" w14:textId="3DA2CD8D" w:rsidR="00AE10C3" w:rsidRPr="0032281C" w:rsidRDefault="00AE10C3" w:rsidP="006D3763">
      <w:pPr>
        <w:pStyle w:val="ListParagraph"/>
        <w:widowControl w:val="0"/>
        <w:numPr>
          <w:ilvl w:val="1"/>
          <w:numId w:val="1"/>
        </w:numPr>
        <w:tabs>
          <w:tab w:val="left" w:pos="3033"/>
        </w:tabs>
        <w:autoSpaceDE w:val="0"/>
        <w:autoSpaceDN w:val="0"/>
        <w:spacing w:line="276" w:lineRule="auto"/>
        <w:ind w:left="1418" w:hanging="425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stručno-razvojne</w:t>
      </w:r>
      <w:r w:rsidRPr="0032281C">
        <w:rPr>
          <w:rFonts w:ascii="Arial Narrow" w:hAnsi="Arial Narrow" w:cs="Arial"/>
          <w:spacing w:val="-2"/>
          <w:szCs w:val="24"/>
        </w:rPr>
        <w:t xml:space="preserve"> </w:t>
      </w:r>
      <w:r w:rsidRPr="0032281C">
        <w:rPr>
          <w:rFonts w:ascii="Arial Narrow" w:hAnsi="Arial Narrow" w:cs="Arial"/>
          <w:szCs w:val="24"/>
        </w:rPr>
        <w:t>poslove</w:t>
      </w:r>
      <w:r w:rsidRPr="0032281C">
        <w:rPr>
          <w:rFonts w:ascii="Arial Narrow" w:hAnsi="Arial Narrow" w:cs="Arial"/>
          <w:spacing w:val="-3"/>
          <w:szCs w:val="24"/>
        </w:rPr>
        <w:t xml:space="preserve"> </w:t>
      </w:r>
      <w:r w:rsidRPr="0032281C">
        <w:rPr>
          <w:rFonts w:ascii="Arial Narrow" w:hAnsi="Arial Narrow" w:cs="Arial"/>
          <w:szCs w:val="24"/>
        </w:rPr>
        <w:t>i</w:t>
      </w:r>
      <w:r w:rsidRPr="0032281C">
        <w:rPr>
          <w:rFonts w:ascii="Arial Narrow" w:hAnsi="Arial Narrow" w:cs="Arial"/>
          <w:spacing w:val="-2"/>
          <w:szCs w:val="24"/>
        </w:rPr>
        <w:t xml:space="preserve"> </w:t>
      </w:r>
      <w:r w:rsidRPr="0032281C">
        <w:rPr>
          <w:rFonts w:ascii="Arial Narrow" w:hAnsi="Arial Narrow" w:cs="Arial"/>
          <w:szCs w:val="24"/>
        </w:rPr>
        <w:t>poslove</w:t>
      </w:r>
      <w:r w:rsidRPr="0032281C">
        <w:rPr>
          <w:rFonts w:ascii="Arial Narrow" w:hAnsi="Arial Narrow" w:cs="Arial"/>
          <w:spacing w:val="-1"/>
          <w:szCs w:val="24"/>
        </w:rPr>
        <w:t xml:space="preserve"> ranog i </w:t>
      </w:r>
      <w:r w:rsidRPr="0032281C">
        <w:rPr>
          <w:rFonts w:ascii="Arial Narrow" w:hAnsi="Arial Narrow" w:cs="Arial"/>
          <w:szCs w:val="24"/>
        </w:rPr>
        <w:t>predškolskog odgoja;</w:t>
      </w:r>
    </w:p>
    <w:p w14:paraId="29007ADB" w14:textId="48F7C753" w:rsidR="00AE10C3" w:rsidRPr="0032281C" w:rsidRDefault="00AE10C3" w:rsidP="006D376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1134" w:hanging="425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Pomoćno</w:t>
      </w:r>
      <w:r w:rsidR="00A876CE" w:rsidRPr="0032281C">
        <w:rPr>
          <w:rFonts w:ascii="Arial Narrow" w:hAnsi="Arial Narrow" w:cs="Arial"/>
          <w:szCs w:val="24"/>
        </w:rPr>
        <w:t>-</w:t>
      </w:r>
      <w:r w:rsidRPr="0032281C">
        <w:rPr>
          <w:rFonts w:ascii="Arial Narrow" w:hAnsi="Arial Narrow" w:cs="Arial"/>
          <w:szCs w:val="24"/>
        </w:rPr>
        <w:t xml:space="preserve"> tehničke poslove:</w:t>
      </w:r>
    </w:p>
    <w:p w14:paraId="1275E739" w14:textId="609EC163" w:rsidR="00AE10C3" w:rsidRPr="0032281C" w:rsidRDefault="00AE10C3" w:rsidP="006D3763">
      <w:pPr>
        <w:pStyle w:val="ListParagraph"/>
        <w:widowControl w:val="0"/>
        <w:numPr>
          <w:ilvl w:val="1"/>
          <w:numId w:val="1"/>
        </w:numPr>
        <w:tabs>
          <w:tab w:val="left" w:pos="3033"/>
        </w:tabs>
        <w:autoSpaceDE w:val="0"/>
        <w:autoSpaceDN w:val="0"/>
        <w:spacing w:line="276" w:lineRule="auto"/>
        <w:ind w:left="1418" w:hanging="425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poslove prehrane,</w:t>
      </w:r>
    </w:p>
    <w:p w14:paraId="50342A02" w14:textId="456DD26C" w:rsidR="00AE10C3" w:rsidRPr="0032281C" w:rsidRDefault="00AE10C3" w:rsidP="006D3763">
      <w:pPr>
        <w:pStyle w:val="ListParagraph"/>
        <w:widowControl w:val="0"/>
        <w:numPr>
          <w:ilvl w:val="1"/>
          <w:numId w:val="1"/>
        </w:numPr>
        <w:tabs>
          <w:tab w:val="left" w:pos="3033"/>
        </w:tabs>
        <w:autoSpaceDE w:val="0"/>
        <w:autoSpaceDN w:val="0"/>
        <w:spacing w:line="276" w:lineRule="auto"/>
        <w:ind w:left="1418" w:hanging="425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poslove čišćenja.</w:t>
      </w:r>
    </w:p>
    <w:p w14:paraId="7C3C6052" w14:textId="63CCA806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Stručno</w:t>
      </w:r>
      <w:r w:rsidR="00A876CE" w:rsidRPr="0032281C">
        <w:rPr>
          <w:rFonts w:ascii="Arial Narrow" w:hAnsi="Arial Narrow" w:cs="Arial"/>
        </w:rPr>
        <w:t>-</w:t>
      </w:r>
      <w:r w:rsidRPr="0032281C">
        <w:rPr>
          <w:rFonts w:ascii="Arial Narrow" w:hAnsi="Arial Narrow" w:cs="Arial"/>
        </w:rPr>
        <w:t>pedagoški poslovi ostvaruju se u svezi s odgojno-obrazovnim, zdravstvenim i socijalnim radom s djecom u odgojnim skupinama i na razini Vrtića, radi zadovoljavanja potreba i interesa djece te stvaranja primjerenih uvjeta za rast i razvoj svakog djeteta u dopunjavanju obiteljskog odgoja u suradnji s roditeljima</w:t>
      </w:r>
      <w:r w:rsidR="001100E7" w:rsidRPr="0032281C">
        <w:rPr>
          <w:rFonts w:ascii="Arial Narrow" w:hAnsi="Arial Narrow" w:cs="Arial"/>
        </w:rPr>
        <w:t>/skrbnicima</w:t>
      </w:r>
      <w:r w:rsidRPr="0032281C">
        <w:rPr>
          <w:rFonts w:ascii="Arial Narrow" w:hAnsi="Arial Narrow" w:cs="Arial"/>
        </w:rPr>
        <w:t xml:space="preserve"> i neposrednim dječjim okruženjem.</w:t>
      </w:r>
    </w:p>
    <w:p w14:paraId="05C51822" w14:textId="221EC423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Pomoćno-tehničkim poslovima osiguravaju se primjereni tehnički i drugi uvjeti za ostvarivanje plana i programa te drugi potrebiti uvjeti za rad i poslovanje Vrtića prema propisanim standardima predškolskog odgoja i obrazovanja.</w:t>
      </w:r>
    </w:p>
    <w:p w14:paraId="753B79A2" w14:textId="1A86D577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1AD11666" w14:textId="77777777" w:rsidR="00A17B85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Poslovi vođenja Vrtića sadrže: </w:t>
      </w:r>
    </w:p>
    <w:p w14:paraId="18A57A34" w14:textId="77777777" w:rsidR="00EC642E" w:rsidRPr="0032281C" w:rsidRDefault="00EC642E" w:rsidP="006D3763">
      <w:pPr>
        <w:pStyle w:val="ListParagraph"/>
        <w:numPr>
          <w:ilvl w:val="0"/>
          <w:numId w:val="7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ustrojavanje vrtića, </w:t>
      </w:r>
    </w:p>
    <w:p w14:paraId="1F4DD610" w14:textId="77777777" w:rsidR="00EC642E" w:rsidRPr="0032281C" w:rsidRDefault="00EC642E" w:rsidP="006D3763">
      <w:pPr>
        <w:pStyle w:val="ListParagraph"/>
        <w:numPr>
          <w:ilvl w:val="0"/>
          <w:numId w:val="7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vođenje rada i poslovanja, </w:t>
      </w:r>
    </w:p>
    <w:p w14:paraId="0819EDFF" w14:textId="77777777" w:rsidR="00EC642E" w:rsidRPr="0032281C" w:rsidRDefault="00EC642E" w:rsidP="006D3763">
      <w:pPr>
        <w:pStyle w:val="ListParagraph"/>
        <w:numPr>
          <w:ilvl w:val="0"/>
          <w:numId w:val="7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planiranje i programiranje, </w:t>
      </w:r>
    </w:p>
    <w:p w14:paraId="65CBFC5E" w14:textId="77777777" w:rsidR="00EC642E" w:rsidRPr="0032281C" w:rsidRDefault="00EC642E" w:rsidP="006D3763">
      <w:pPr>
        <w:pStyle w:val="ListParagraph"/>
        <w:numPr>
          <w:ilvl w:val="0"/>
          <w:numId w:val="7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praćenje ostvarivanja Godišnjeg plana i programa rada, </w:t>
      </w:r>
    </w:p>
    <w:p w14:paraId="5D9D8CD8" w14:textId="77777777" w:rsidR="00EC642E" w:rsidRPr="0032281C" w:rsidRDefault="00EC642E" w:rsidP="006D3763">
      <w:pPr>
        <w:pStyle w:val="ListParagraph"/>
        <w:numPr>
          <w:ilvl w:val="0"/>
          <w:numId w:val="7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suradnju s državnim, županijskim i općinskim tijelima te stručnim djelatnicima,</w:t>
      </w:r>
    </w:p>
    <w:p w14:paraId="00312D7D" w14:textId="77777777" w:rsidR="00EC642E" w:rsidRPr="0032281C" w:rsidRDefault="00EC642E" w:rsidP="006D3763">
      <w:pPr>
        <w:pStyle w:val="ListParagraph"/>
        <w:numPr>
          <w:ilvl w:val="0"/>
          <w:numId w:val="7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druge poslove u svezi s vođenjem poslovanja vrtića.</w:t>
      </w:r>
    </w:p>
    <w:p w14:paraId="1121A18E" w14:textId="09E2BC00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35ACA7C4" w14:textId="77777777" w:rsidR="00A17B85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Stručno-razvojni poslovi i poslovi predškolskog odgoja sadrže: </w:t>
      </w:r>
    </w:p>
    <w:p w14:paraId="064A6A46" w14:textId="77777777" w:rsidR="00EC642E" w:rsidRPr="0032281C" w:rsidRDefault="00EC642E" w:rsidP="006D3763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neposredan rad s djecom, </w:t>
      </w:r>
    </w:p>
    <w:p w14:paraId="6FDBB094" w14:textId="77777777" w:rsidR="00EC642E" w:rsidRPr="0032281C" w:rsidRDefault="00EC642E" w:rsidP="006D3763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izvedbu programa njege, odgoja i obrazovanja, zdravstvene zaštite, unaprjeđenja zdravlja i socijalne skrbi, </w:t>
      </w:r>
    </w:p>
    <w:p w14:paraId="5A1223F6" w14:textId="77777777" w:rsidR="00EC642E" w:rsidRPr="0032281C" w:rsidRDefault="00EC642E" w:rsidP="006D3763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program za darovitu djecu, </w:t>
      </w:r>
    </w:p>
    <w:p w14:paraId="04FA7A80" w14:textId="77777777" w:rsidR="00EC642E" w:rsidRPr="0032281C" w:rsidRDefault="00EC642E" w:rsidP="006D3763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lastRenderedPageBreak/>
        <w:t xml:space="preserve">program </w:t>
      </w:r>
      <w:proofErr w:type="spellStart"/>
      <w:r w:rsidRPr="0032281C">
        <w:rPr>
          <w:rFonts w:ascii="Arial Narrow" w:hAnsi="Arial Narrow" w:cs="Arial"/>
          <w:szCs w:val="24"/>
        </w:rPr>
        <w:t>predškole</w:t>
      </w:r>
      <w:proofErr w:type="spellEnd"/>
      <w:r w:rsidRPr="0032281C">
        <w:rPr>
          <w:rFonts w:ascii="Arial Narrow" w:hAnsi="Arial Narrow" w:cs="Arial"/>
          <w:szCs w:val="24"/>
        </w:rPr>
        <w:t xml:space="preserve">, </w:t>
      </w:r>
    </w:p>
    <w:p w14:paraId="183A23B8" w14:textId="77777777" w:rsidR="00EC642E" w:rsidRPr="0032281C" w:rsidRDefault="00EC642E" w:rsidP="006D3763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druge odgojno-obrazovne programe, stručno usavršavanje, suradnju s roditeljima/skrbnicima, planiranje i valorizaciju, vođenje pedagoške dokumentacije, poslove stručnih suradnika,</w:t>
      </w:r>
    </w:p>
    <w:p w14:paraId="0F8B23C1" w14:textId="6228A280" w:rsidR="00AE10C3" w:rsidRPr="0032281C" w:rsidRDefault="00EC642E" w:rsidP="009728AF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ostale poslove utvrđene Godišnjim planom i programom rada.</w:t>
      </w:r>
    </w:p>
    <w:p w14:paraId="4BEEECD4" w14:textId="77777777" w:rsidR="009728AF" w:rsidRPr="0032281C" w:rsidRDefault="009728AF" w:rsidP="009728AF">
      <w:pPr>
        <w:pStyle w:val="ListParagraph"/>
        <w:numPr>
          <w:ilvl w:val="0"/>
          <w:numId w:val="8"/>
        </w:numPr>
        <w:spacing w:line="276" w:lineRule="auto"/>
        <w:ind w:left="1134" w:hanging="425"/>
        <w:rPr>
          <w:rFonts w:ascii="Arial Narrow" w:hAnsi="Arial Narrow" w:cs="Arial"/>
          <w:szCs w:val="24"/>
        </w:rPr>
      </w:pPr>
    </w:p>
    <w:p w14:paraId="7DEF72F3" w14:textId="1DA32C57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3B3554BF" w14:textId="77777777" w:rsidR="00A17B85" w:rsidRPr="0032281C" w:rsidRDefault="00C83F09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P</w:t>
      </w:r>
      <w:r w:rsidR="00AE10C3" w:rsidRPr="0032281C">
        <w:rPr>
          <w:rFonts w:ascii="Arial Narrow" w:hAnsi="Arial Narrow" w:cs="Arial"/>
        </w:rPr>
        <w:t xml:space="preserve">oslovi prehrane djece sadrže: </w:t>
      </w:r>
    </w:p>
    <w:p w14:paraId="3FC4F86D" w14:textId="77777777" w:rsidR="00EC642E" w:rsidRPr="0032281C" w:rsidRDefault="00EC642E" w:rsidP="006D3763">
      <w:pPr>
        <w:pStyle w:val="ListParagraph"/>
        <w:numPr>
          <w:ilvl w:val="0"/>
          <w:numId w:val="10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organiziranje nabave prehrambenih artikala, </w:t>
      </w:r>
    </w:p>
    <w:p w14:paraId="027B4F62" w14:textId="77777777" w:rsidR="00EC642E" w:rsidRPr="0032281C" w:rsidRDefault="00EC642E" w:rsidP="006D3763">
      <w:pPr>
        <w:pStyle w:val="ListParagraph"/>
        <w:numPr>
          <w:ilvl w:val="0"/>
          <w:numId w:val="10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organiziranje, pripremanje obroka i serviranje hrane, </w:t>
      </w:r>
    </w:p>
    <w:p w14:paraId="4FA117A6" w14:textId="77777777" w:rsidR="00EC642E" w:rsidRPr="0032281C" w:rsidRDefault="00EC642E" w:rsidP="006D3763">
      <w:pPr>
        <w:pStyle w:val="ListParagraph"/>
        <w:numPr>
          <w:ilvl w:val="0"/>
          <w:numId w:val="10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svakodnevno održavanje prostora za pripremu obroka, posuđa za pripremanje i serviranje hrane te čuvanje prehrambenih artikala.</w:t>
      </w:r>
    </w:p>
    <w:p w14:paraId="55B453D8" w14:textId="56C85222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62A70B3C" w14:textId="77777777" w:rsidR="00A17B85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Poslovi čišćenja obuhvaćaju: </w:t>
      </w:r>
    </w:p>
    <w:p w14:paraId="64985C98" w14:textId="77777777" w:rsidR="0056458E" w:rsidRPr="0032281C" w:rsidRDefault="00AE10C3" w:rsidP="006D3763">
      <w:pPr>
        <w:pStyle w:val="ListParagraph"/>
        <w:numPr>
          <w:ilvl w:val="0"/>
          <w:numId w:val="11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čišćenje unutarnjih prostora, podova, prozora i ostalih staklenih površina, namještaja i druge opreme, </w:t>
      </w:r>
    </w:p>
    <w:p w14:paraId="5DE8794F" w14:textId="1C6009BB" w:rsidR="0056458E" w:rsidRPr="0032281C" w:rsidRDefault="00AE10C3" w:rsidP="006D3763">
      <w:pPr>
        <w:pStyle w:val="ListParagraph"/>
        <w:numPr>
          <w:ilvl w:val="0"/>
          <w:numId w:val="11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čišćenje i uređenje vanjskog okoliša te ostale poslove u svezi čišćenja i održavanja prostora i objekata vrtića</w:t>
      </w:r>
    </w:p>
    <w:p w14:paraId="0ADD1DED" w14:textId="126D5D98" w:rsidR="00AE10C3" w:rsidRPr="0032281C" w:rsidRDefault="00AE10C3" w:rsidP="006D3763">
      <w:pPr>
        <w:pStyle w:val="ListParagraph"/>
        <w:numPr>
          <w:ilvl w:val="0"/>
          <w:numId w:val="11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održavanje i uređivanje vanjskog prostora (okoliša) i objekata.</w:t>
      </w:r>
    </w:p>
    <w:p w14:paraId="5FD1B988" w14:textId="06412CD6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4D02682F" w14:textId="711F78B7" w:rsidR="0056404A" w:rsidRPr="0032281C" w:rsidRDefault="0056404A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Poslove tehničkog održavanja objekta i opreme Vrtića, koji obuhvaćaju održavanje sustava grijanja (kotlovnice), električnih i vodovodnih instalacija, gromobrana, manje popravke i druge poslove održavanja, osigurava Osnivač sukladno važećim propisima.</w:t>
      </w:r>
    </w:p>
    <w:p w14:paraId="2B837EA9" w14:textId="15A3B256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1C5300F8" w14:textId="7B0C10CC" w:rsidR="00AE10C3" w:rsidRPr="0032281C" w:rsidRDefault="0067562A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Vrtić obavlja djelatnost u okviru petodnevnog radnog tjedna, a tjedni raspored radnog vremena, usklađen s potrebama djece i roditelja</w:t>
      </w:r>
      <w:r w:rsidR="001100E7" w:rsidRPr="0032281C">
        <w:rPr>
          <w:rFonts w:ascii="Arial Narrow" w:hAnsi="Arial Narrow" w:cs="Arial"/>
        </w:rPr>
        <w:t>/skrbnika</w:t>
      </w:r>
      <w:r w:rsidRPr="0032281C">
        <w:rPr>
          <w:rFonts w:ascii="Arial Narrow" w:hAnsi="Arial Narrow" w:cs="Arial"/>
        </w:rPr>
        <w:t>, utvrđuje se Godišnjim planom i programom rada Vrtića.</w:t>
      </w:r>
    </w:p>
    <w:p w14:paraId="3758E909" w14:textId="55985133" w:rsidR="00AE10C3" w:rsidRDefault="00AE10C3" w:rsidP="00922904">
      <w:pPr>
        <w:pStyle w:val="BodyText"/>
        <w:spacing w:before="1" w:line="276" w:lineRule="auto"/>
        <w:ind w:right="121" w:firstLine="360"/>
        <w:jc w:val="both"/>
        <w:rPr>
          <w:rFonts w:ascii="Arial Narrow" w:hAnsi="Arial Narrow" w:cs="Arial"/>
        </w:rPr>
      </w:pPr>
    </w:p>
    <w:p w14:paraId="4F6FEBE4" w14:textId="77777777" w:rsidR="0032281C" w:rsidRDefault="0032281C" w:rsidP="00922904">
      <w:pPr>
        <w:pStyle w:val="BodyText"/>
        <w:spacing w:before="1" w:line="276" w:lineRule="auto"/>
        <w:ind w:right="121" w:firstLine="360"/>
        <w:jc w:val="both"/>
        <w:rPr>
          <w:rFonts w:ascii="Arial Narrow" w:hAnsi="Arial Narrow" w:cs="Arial"/>
        </w:rPr>
      </w:pPr>
    </w:p>
    <w:p w14:paraId="62159279" w14:textId="77777777" w:rsidR="0032281C" w:rsidRPr="0032281C" w:rsidRDefault="0032281C" w:rsidP="00922904">
      <w:pPr>
        <w:pStyle w:val="BodyText"/>
        <w:spacing w:before="1" w:line="276" w:lineRule="auto"/>
        <w:ind w:right="121" w:firstLine="360"/>
        <w:jc w:val="both"/>
        <w:rPr>
          <w:rFonts w:ascii="Arial Narrow" w:hAnsi="Arial Narrow" w:cs="Arial"/>
        </w:rPr>
      </w:pPr>
    </w:p>
    <w:p w14:paraId="68F0C7EC" w14:textId="77777777" w:rsidR="00AE10C3" w:rsidRPr="0032281C" w:rsidRDefault="00C83F09" w:rsidP="00A963FE">
      <w:pPr>
        <w:pStyle w:val="Glava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</w:t>
      </w:r>
      <w:r w:rsidR="00AE10C3" w:rsidRPr="0032281C">
        <w:rPr>
          <w:rFonts w:ascii="Arial Narrow" w:hAnsi="Arial Narrow" w:cs="Arial"/>
        </w:rPr>
        <w:t>ADNICI VRTIĆA</w:t>
      </w:r>
    </w:p>
    <w:p w14:paraId="783297C6" w14:textId="02282353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47F58E7A" w14:textId="553F910E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U Vrtiću poslove obavljaju sljedeći radnici:</w:t>
      </w:r>
    </w:p>
    <w:p w14:paraId="3267A86D" w14:textId="77777777" w:rsidR="00AE10C3" w:rsidRPr="0032281C" w:rsidRDefault="00AE10C3" w:rsidP="006D3763">
      <w:pPr>
        <w:pStyle w:val="ListParagraph"/>
        <w:numPr>
          <w:ilvl w:val="0"/>
          <w:numId w:val="5"/>
        </w:numPr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Ravnatelj</w:t>
      </w:r>
    </w:p>
    <w:p w14:paraId="4DB529B9" w14:textId="145516C7" w:rsidR="00AE10C3" w:rsidRPr="0032281C" w:rsidRDefault="00AE10C3" w:rsidP="006D3763">
      <w:pPr>
        <w:pStyle w:val="ListParagraph"/>
        <w:numPr>
          <w:ilvl w:val="0"/>
          <w:numId w:val="5"/>
        </w:numPr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Odgojno</w:t>
      </w:r>
      <w:r w:rsidR="007824B0" w:rsidRPr="0032281C">
        <w:rPr>
          <w:rFonts w:ascii="Arial Narrow" w:hAnsi="Arial Narrow" w:cs="Arial"/>
          <w:szCs w:val="24"/>
        </w:rPr>
        <w:t>-</w:t>
      </w:r>
      <w:r w:rsidRPr="0032281C">
        <w:rPr>
          <w:rFonts w:ascii="Arial Narrow" w:hAnsi="Arial Narrow" w:cs="Arial"/>
          <w:szCs w:val="24"/>
        </w:rPr>
        <w:t>obrazovni radnici</w:t>
      </w:r>
    </w:p>
    <w:p w14:paraId="5B4511D2" w14:textId="2326952C" w:rsidR="00AE10C3" w:rsidRPr="0032281C" w:rsidRDefault="00AE10C3" w:rsidP="006D3763">
      <w:pPr>
        <w:pStyle w:val="ListParagraph"/>
        <w:numPr>
          <w:ilvl w:val="0"/>
          <w:numId w:val="5"/>
        </w:numPr>
        <w:spacing w:line="276" w:lineRule="auto"/>
        <w:ind w:left="1134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Ostali radnici</w:t>
      </w:r>
    </w:p>
    <w:p w14:paraId="03C97BAF" w14:textId="0CF4888E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078182A3" w14:textId="77777777" w:rsidR="0067562A" w:rsidRPr="0032281C" w:rsidRDefault="0067562A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Ravnatelj organizira i vodi rad i poslovanje Vrtića, odgovara za zakonitost rada te provodi unutarnji stručni i administrativni nadzor nad radom zaposlenika. </w:t>
      </w:r>
    </w:p>
    <w:p w14:paraId="7FCD2552" w14:textId="0E7D6B54" w:rsidR="0067562A" w:rsidRPr="0032281C" w:rsidRDefault="0067562A" w:rsidP="00922904">
      <w:pPr>
        <w:pStyle w:val="Stavka"/>
        <w:spacing w:line="276" w:lineRule="auto"/>
        <w:rPr>
          <w:rFonts w:ascii="Arial Narrow" w:hAnsi="Arial Narrow" w:cs="Arial"/>
          <w:b/>
          <w:bCs/>
        </w:rPr>
      </w:pPr>
      <w:r w:rsidRPr="0032281C">
        <w:rPr>
          <w:rFonts w:ascii="Arial Narrow" w:hAnsi="Arial Narrow" w:cs="Arial"/>
        </w:rPr>
        <w:t>Ravnatelj predstavlja i zastupa Vrtić, poduzima sve pravne radnje u ime i za račun Vrtića, zastupa Vrtić u svim postupcima pred sudovima i ovlaštenim javnopravnim tijelima te odgovara za zakonitost rada</w:t>
      </w:r>
    </w:p>
    <w:p w14:paraId="3FDCB3D0" w14:textId="17754E3C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25B4ACAB" w14:textId="6691CDF6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Odgojno-obrazovni radnici rade na stručno–razvojnim poslovima i poslovima ranog i predškolskog odgoja djece u skladu s Državnim pedagoškim standardom predškolskog odgoja</w:t>
      </w:r>
      <w:r w:rsidR="00C83F09" w:rsidRPr="0032281C">
        <w:rPr>
          <w:rFonts w:ascii="Arial Narrow" w:hAnsi="Arial Narrow" w:cs="Arial"/>
        </w:rPr>
        <w:t xml:space="preserve"> </w:t>
      </w:r>
      <w:r w:rsidRPr="0032281C">
        <w:rPr>
          <w:rFonts w:ascii="Arial Narrow" w:hAnsi="Arial Narrow" w:cs="Arial"/>
        </w:rPr>
        <w:t xml:space="preserve">i </w:t>
      </w:r>
      <w:r w:rsidR="00C83F09" w:rsidRPr="0032281C">
        <w:rPr>
          <w:rFonts w:ascii="Arial Narrow" w:hAnsi="Arial Narrow" w:cs="Arial"/>
        </w:rPr>
        <w:t>obrazovanja</w:t>
      </w:r>
      <w:r w:rsidRPr="0032281C">
        <w:rPr>
          <w:rFonts w:ascii="Arial Narrow" w:hAnsi="Arial Narrow" w:cs="Arial"/>
        </w:rPr>
        <w:t>, Godišnjim planom i programom rada te Kurikulumom Dječjeg vrtića.</w:t>
      </w:r>
    </w:p>
    <w:p w14:paraId="1F50DCDD" w14:textId="7EEF8555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Odgojno-obrazovni radnici su odgojitelji, stručni surad</w:t>
      </w:r>
      <w:r w:rsidR="003E5660" w:rsidRPr="0032281C">
        <w:rPr>
          <w:rFonts w:ascii="Arial Narrow" w:hAnsi="Arial Narrow" w:cs="Arial"/>
        </w:rPr>
        <w:t xml:space="preserve">nik ─ </w:t>
      </w:r>
      <w:r w:rsidRPr="0032281C">
        <w:rPr>
          <w:rFonts w:ascii="Arial Narrow" w:hAnsi="Arial Narrow" w:cs="Arial"/>
        </w:rPr>
        <w:t xml:space="preserve">pedagog te </w:t>
      </w:r>
      <w:r w:rsidR="003E5660" w:rsidRPr="0032281C">
        <w:rPr>
          <w:rFonts w:ascii="Arial Narrow" w:hAnsi="Arial Narrow" w:cs="Arial"/>
        </w:rPr>
        <w:t xml:space="preserve">viša </w:t>
      </w:r>
      <w:r w:rsidRPr="0032281C">
        <w:rPr>
          <w:rFonts w:ascii="Arial Narrow" w:hAnsi="Arial Narrow" w:cs="Arial"/>
        </w:rPr>
        <w:t>medicinska sestra kao zdravstvena voditeljica.</w:t>
      </w:r>
    </w:p>
    <w:p w14:paraId="3461B7A7" w14:textId="4358C5F0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Radnici iz stavka 2. ovog članka, pored općih uvjeta, moraju imati odgovarajuću vrstu i razinu obrazovanja, položen ispit te utvrđenu zdravstvenu sposobnost za obavljanje poslova</w:t>
      </w:r>
      <w:r w:rsidR="00C83F09" w:rsidRPr="0032281C">
        <w:rPr>
          <w:rFonts w:ascii="Arial Narrow" w:hAnsi="Arial Narrow" w:cs="Arial"/>
        </w:rPr>
        <w:t xml:space="preserve"> </w:t>
      </w:r>
      <w:r w:rsidRPr="0032281C">
        <w:rPr>
          <w:rFonts w:ascii="Arial Narrow" w:hAnsi="Arial Narrow" w:cs="Arial"/>
        </w:rPr>
        <w:t>iz stavka 1. ovog članka, prema odredbama Zakona i Pravilnika o vrsti stručne spreme stručnih radnika te vrsti i stupnju stručne spreme ostalih radnika u dječjem vrtiću.</w:t>
      </w:r>
    </w:p>
    <w:p w14:paraId="23CF45A1" w14:textId="77777777" w:rsidR="00AE10C3" w:rsidRPr="0032281C" w:rsidRDefault="00AE10C3" w:rsidP="00922904">
      <w:pPr>
        <w:spacing w:line="276" w:lineRule="auto"/>
        <w:jc w:val="both"/>
        <w:rPr>
          <w:rFonts w:ascii="Arial Narrow" w:hAnsi="Arial Narrow" w:cs="Arial"/>
          <w:color w:val="FF0000"/>
          <w:szCs w:val="24"/>
        </w:rPr>
      </w:pPr>
    </w:p>
    <w:p w14:paraId="61AF01A9" w14:textId="773C0815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11DF97E0" w14:textId="2800632C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Ostali radnici u vrtiću su </w:t>
      </w:r>
      <w:r w:rsidR="003E5660" w:rsidRPr="0032281C">
        <w:rPr>
          <w:rFonts w:ascii="Arial Narrow" w:hAnsi="Arial Narrow" w:cs="Arial"/>
        </w:rPr>
        <w:t xml:space="preserve">kvalificirana </w:t>
      </w:r>
      <w:r w:rsidRPr="0032281C">
        <w:rPr>
          <w:rFonts w:ascii="Arial Narrow" w:hAnsi="Arial Narrow" w:cs="Arial"/>
        </w:rPr>
        <w:t>kuharica, pomoćna kuharica i spremačic</w:t>
      </w:r>
      <w:r w:rsidR="0067562A" w:rsidRPr="0032281C">
        <w:rPr>
          <w:rFonts w:ascii="Arial Narrow" w:hAnsi="Arial Narrow" w:cs="Arial"/>
        </w:rPr>
        <w:t>e</w:t>
      </w:r>
      <w:r w:rsidRPr="0032281C">
        <w:rPr>
          <w:rFonts w:ascii="Arial Narrow" w:hAnsi="Arial Narrow" w:cs="Arial"/>
        </w:rPr>
        <w:t>.</w:t>
      </w:r>
    </w:p>
    <w:p w14:paraId="1C39AA16" w14:textId="7EDD9733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K</w:t>
      </w:r>
      <w:r w:rsidR="003E5660" w:rsidRPr="0032281C">
        <w:rPr>
          <w:rFonts w:ascii="Arial Narrow" w:hAnsi="Arial Narrow" w:cs="Arial"/>
        </w:rPr>
        <w:t>valificirana k</w:t>
      </w:r>
      <w:r w:rsidRPr="0032281C">
        <w:rPr>
          <w:rFonts w:ascii="Arial Narrow" w:hAnsi="Arial Narrow" w:cs="Arial"/>
        </w:rPr>
        <w:t>uharica, pomoćna kuharica i spremačic</w:t>
      </w:r>
      <w:r w:rsidR="003E5660" w:rsidRPr="0032281C">
        <w:rPr>
          <w:rFonts w:ascii="Arial Narrow" w:hAnsi="Arial Narrow" w:cs="Arial"/>
        </w:rPr>
        <w:t>e</w:t>
      </w:r>
      <w:r w:rsidRPr="0032281C">
        <w:rPr>
          <w:rFonts w:ascii="Arial Narrow" w:hAnsi="Arial Narrow" w:cs="Arial"/>
        </w:rPr>
        <w:t xml:space="preserve"> obavljaju pomoćno-tehničke poslove.</w:t>
      </w:r>
    </w:p>
    <w:p w14:paraId="6B3ED3AC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Radnici iz stavka 1. ovog članka moraju, pored općih uvjeta, imati i odgovarajuću stručnu spremu prema odredbama Pravilnika o vrsti stručne spreme stručnih djelatnika te vrsti i stupnju stručne spreme ostalih djelatnika u Vrtiću, kao i udovoljavati posebnim uvjetima za ona radna mjesta gdje je to izričito navedeno Zakonom.</w:t>
      </w:r>
    </w:p>
    <w:p w14:paraId="3C4E8F99" w14:textId="17C6EA68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525A6239" w14:textId="69857BF8" w:rsid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Radnici Vrtića te druge osobe mogu boraviti u prostoru Vrtića samo tijekom radnog vremena Vrtića, a izvan radnog vremena samo temeljem odobrenja </w:t>
      </w:r>
      <w:r w:rsidR="007824B0" w:rsidRPr="0032281C">
        <w:rPr>
          <w:rFonts w:ascii="Arial Narrow" w:hAnsi="Arial Narrow" w:cs="Arial"/>
        </w:rPr>
        <w:t>r</w:t>
      </w:r>
      <w:r w:rsidRPr="0032281C">
        <w:rPr>
          <w:rFonts w:ascii="Arial Narrow" w:hAnsi="Arial Narrow" w:cs="Arial"/>
        </w:rPr>
        <w:t>avnatelja.</w:t>
      </w:r>
    </w:p>
    <w:p w14:paraId="1EB038F3" w14:textId="1860D356" w:rsidR="00AE10C3" w:rsidRPr="0032281C" w:rsidRDefault="0032281C" w:rsidP="0032281C">
      <w:pPr>
        <w:spacing w:after="1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</w:rPr>
        <w:br w:type="page"/>
      </w:r>
    </w:p>
    <w:p w14:paraId="70770390" w14:textId="2AF615C8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20D0A9DE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Radnici Vrtića u obavljanju svojih radnih obveza imaju prava i obveze utvrđene općim propisima o radu, zakonom, propisima donesenima na temelju zakona i općim aktima Vrtića.</w:t>
      </w:r>
    </w:p>
    <w:p w14:paraId="39BD71CB" w14:textId="3C17A3BF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U svom radu, radnici su dužni pridržavati se zakona, podzakonskih akata, Statuta, općih akata, Godišnjeg plana i programa rada, naloga ravnatelja te stručno, odgovorno i pravovremeno izvršavati radne obveze.</w:t>
      </w:r>
    </w:p>
    <w:p w14:paraId="33C33A9C" w14:textId="72B4C2DE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6419EE19" w14:textId="04BC8F22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Odgojno-obrazovni radnici obvezni su stručno se usavršavati.</w:t>
      </w:r>
    </w:p>
    <w:p w14:paraId="51D00FBF" w14:textId="176CD6E6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35F8E3FC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U obavljanju svojih radnih obveza, radnici Vrtića dužni su međusobno surađivati, osobito u pogledu ostvarivanja Godišnjeg plana i programa rada.</w:t>
      </w:r>
    </w:p>
    <w:p w14:paraId="284F0CF8" w14:textId="2DB13F63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7BB15870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U prostoru Vrtića zabranjeno je:</w:t>
      </w:r>
    </w:p>
    <w:p w14:paraId="5D9AB26D" w14:textId="77777777" w:rsidR="00AE10C3" w:rsidRPr="0032281C" w:rsidRDefault="00AE10C3" w:rsidP="006D3763">
      <w:pPr>
        <w:pStyle w:val="ListParagraph"/>
        <w:numPr>
          <w:ilvl w:val="0"/>
          <w:numId w:val="6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pušenje,</w:t>
      </w:r>
    </w:p>
    <w:p w14:paraId="12BBF59D" w14:textId="77777777" w:rsidR="00AE10C3" w:rsidRPr="0032281C" w:rsidRDefault="00AE10C3" w:rsidP="006D3763">
      <w:pPr>
        <w:pStyle w:val="ListParagraph"/>
        <w:numPr>
          <w:ilvl w:val="0"/>
          <w:numId w:val="6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nošenje oružja,</w:t>
      </w:r>
    </w:p>
    <w:p w14:paraId="4FCA3EBB" w14:textId="77777777" w:rsidR="00AE10C3" w:rsidRPr="0032281C" w:rsidRDefault="00AE10C3" w:rsidP="006D3763">
      <w:pPr>
        <w:pStyle w:val="ListParagraph"/>
        <w:numPr>
          <w:ilvl w:val="0"/>
          <w:numId w:val="6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pisanje po zidovima i inventaru vrtića,</w:t>
      </w:r>
    </w:p>
    <w:p w14:paraId="1CD57CB4" w14:textId="77777777" w:rsidR="00AE10C3" w:rsidRPr="0032281C" w:rsidRDefault="00AE10C3" w:rsidP="006D3763">
      <w:pPr>
        <w:pStyle w:val="ListParagraph"/>
        <w:numPr>
          <w:ilvl w:val="0"/>
          <w:numId w:val="6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unošenje i konzumiranje alkohola i narkotičkih sredstava,</w:t>
      </w:r>
    </w:p>
    <w:p w14:paraId="451DC707" w14:textId="77777777" w:rsidR="00AE10C3" w:rsidRPr="0032281C" w:rsidRDefault="00AE10C3" w:rsidP="006D3763">
      <w:pPr>
        <w:pStyle w:val="ListParagraph"/>
        <w:numPr>
          <w:ilvl w:val="0"/>
          <w:numId w:val="6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unošenje sredstava, opreme i uređaja koji mogu izazvati požar ili eksploziju,</w:t>
      </w:r>
    </w:p>
    <w:p w14:paraId="226935E1" w14:textId="77D2067C" w:rsidR="00AE10C3" w:rsidRPr="0032281C" w:rsidRDefault="00AE10C3" w:rsidP="006D3763">
      <w:pPr>
        <w:pStyle w:val="ListParagraph"/>
        <w:numPr>
          <w:ilvl w:val="0"/>
          <w:numId w:val="6"/>
        </w:numPr>
        <w:spacing w:line="276" w:lineRule="auto"/>
        <w:ind w:left="1134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>unošenje tiskovina neprimjerenog sadržaja</w:t>
      </w:r>
      <w:r w:rsidR="005E08C3" w:rsidRPr="0032281C">
        <w:rPr>
          <w:rFonts w:ascii="Arial Narrow" w:hAnsi="Arial Narrow" w:cs="Arial"/>
          <w:szCs w:val="24"/>
        </w:rPr>
        <w:t>.</w:t>
      </w:r>
    </w:p>
    <w:p w14:paraId="68ED9728" w14:textId="77777777" w:rsidR="005E08C3" w:rsidRPr="0032281C" w:rsidRDefault="005E08C3" w:rsidP="005E08C3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</w:t>
      </w:r>
      <w:r w:rsidR="00AE10C3" w:rsidRPr="0032281C">
        <w:rPr>
          <w:rFonts w:ascii="Arial Narrow" w:hAnsi="Arial Narrow" w:cs="Arial"/>
        </w:rPr>
        <w:t>dgojitelji i roditelji</w:t>
      </w:r>
      <w:r w:rsidR="001100E7" w:rsidRPr="0032281C">
        <w:rPr>
          <w:rFonts w:ascii="Arial Narrow" w:hAnsi="Arial Narrow" w:cs="Arial"/>
        </w:rPr>
        <w:t>/skrbnici</w:t>
      </w:r>
      <w:r w:rsidR="00AE10C3" w:rsidRPr="0032281C">
        <w:rPr>
          <w:rFonts w:ascii="Arial Narrow" w:hAnsi="Arial Narrow" w:cs="Arial"/>
        </w:rPr>
        <w:t xml:space="preserve"> ne smiju bez odobrenja ravnatelja dovoditi u Vrtić strane osobe</w:t>
      </w:r>
      <w:r w:rsidRPr="0032281C">
        <w:rPr>
          <w:rFonts w:ascii="Arial Narrow" w:hAnsi="Arial Narrow" w:cs="Arial"/>
        </w:rPr>
        <w:t>.</w:t>
      </w:r>
    </w:p>
    <w:p w14:paraId="42788EAE" w14:textId="190827DA" w:rsidR="00AE10C3" w:rsidRPr="0032281C" w:rsidRDefault="005E08C3" w:rsidP="005E08C3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S</w:t>
      </w:r>
      <w:r w:rsidR="00AE10C3" w:rsidRPr="0032281C">
        <w:rPr>
          <w:rFonts w:ascii="Arial Narrow" w:hAnsi="Arial Narrow" w:cs="Arial"/>
        </w:rPr>
        <w:t>vim osobama zabranjeno je dovoditi životinje u prostorije i radni okoliš Vrtića.</w:t>
      </w:r>
    </w:p>
    <w:p w14:paraId="260687D9" w14:textId="4C1FB898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6396531E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Dužnost radnika i drugih osoba koje borave u Vrtiću je skrbiti se o imovini Vrtića prema načelu dobroga gospodara.</w:t>
      </w:r>
    </w:p>
    <w:p w14:paraId="1D7AFFD5" w14:textId="18ED6E01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Radnici Vrtića dužni su se kulturno odnositi prema roditeljima</w:t>
      </w:r>
      <w:r w:rsidR="001100E7" w:rsidRPr="0032281C">
        <w:rPr>
          <w:rFonts w:ascii="Arial Narrow" w:hAnsi="Arial Narrow" w:cs="Arial"/>
        </w:rPr>
        <w:t>/skrbnicima</w:t>
      </w:r>
      <w:r w:rsidRPr="0032281C">
        <w:rPr>
          <w:rFonts w:ascii="Arial Narrow" w:hAnsi="Arial Narrow" w:cs="Arial"/>
        </w:rPr>
        <w:t xml:space="preserve"> i drugim osobama koje borave u Vrtiću.</w:t>
      </w:r>
    </w:p>
    <w:p w14:paraId="12B55EEE" w14:textId="14957324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53078E0D" w14:textId="512F3DA4" w:rsidR="00AE10C3" w:rsidRPr="0032281C" w:rsidRDefault="003E5660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Radnici Vrtića dužni su sredstva Vrtića, koja su im stavljena na raspolaganje, koristiti racionalno. </w:t>
      </w:r>
    </w:p>
    <w:p w14:paraId="63E16E66" w14:textId="7DC0678E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Svaki uočeni kvar na instalacijama električne struje, plina ili vodovoda, grijanja ili bilo koji drugi kvar, radnici su obavezni prijaviti </w:t>
      </w:r>
      <w:r w:rsidR="00986F7B" w:rsidRPr="0032281C">
        <w:rPr>
          <w:rFonts w:ascii="Arial Narrow" w:hAnsi="Arial Narrow" w:cs="Arial"/>
        </w:rPr>
        <w:t>r</w:t>
      </w:r>
      <w:r w:rsidRPr="0032281C">
        <w:rPr>
          <w:rFonts w:ascii="Arial Narrow" w:hAnsi="Arial Narrow" w:cs="Arial"/>
        </w:rPr>
        <w:t>avnatelju.</w:t>
      </w:r>
    </w:p>
    <w:p w14:paraId="5A552B8D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Nakon isteka radnog vremena radnici su dužni uredno pospremiti radne materijale, zatvoriti prozore, isključiti električne aparate i zaključati radne prostorije.</w:t>
      </w:r>
    </w:p>
    <w:p w14:paraId="10749AAA" w14:textId="13B965EB" w:rsidR="00AE10C3" w:rsidRDefault="00AE10C3" w:rsidP="00922904">
      <w:pPr>
        <w:spacing w:line="276" w:lineRule="auto"/>
        <w:jc w:val="both"/>
        <w:rPr>
          <w:rFonts w:ascii="Arial Narrow" w:hAnsi="Arial Narrow" w:cs="Arial"/>
          <w:szCs w:val="24"/>
        </w:rPr>
      </w:pPr>
    </w:p>
    <w:p w14:paraId="4A87A4EA" w14:textId="77777777" w:rsidR="0032281C" w:rsidRPr="0032281C" w:rsidRDefault="0032281C" w:rsidP="00922904">
      <w:pPr>
        <w:spacing w:line="276" w:lineRule="auto"/>
        <w:jc w:val="both"/>
        <w:rPr>
          <w:rFonts w:ascii="Arial Narrow" w:hAnsi="Arial Narrow" w:cs="Arial"/>
          <w:szCs w:val="24"/>
        </w:rPr>
      </w:pPr>
    </w:p>
    <w:p w14:paraId="0B42A291" w14:textId="07380868" w:rsidR="00AE10C3" w:rsidRPr="0032281C" w:rsidRDefault="00AE10C3" w:rsidP="00A963FE">
      <w:pPr>
        <w:pStyle w:val="Glava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RADNO VRIJEME</w:t>
      </w:r>
    </w:p>
    <w:p w14:paraId="16633F8A" w14:textId="08B15FCE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788940B6" w14:textId="668B5F7A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lastRenderedPageBreak/>
        <w:t>Radno vrijeme vrtića je od 0</w:t>
      </w:r>
      <w:r w:rsidR="0056404A" w:rsidRPr="0032281C">
        <w:rPr>
          <w:rFonts w:ascii="Arial Narrow" w:hAnsi="Arial Narrow" w:cs="Arial"/>
        </w:rPr>
        <w:t>6</w:t>
      </w:r>
      <w:r w:rsidRPr="0032281C">
        <w:rPr>
          <w:rFonts w:ascii="Arial Narrow" w:hAnsi="Arial Narrow" w:cs="Arial"/>
        </w:rPr>
        <w:t>:</w:t>
      </w:r>
      <w:r w:rsidR="0056404A" w:rsidRPr="0032281C">
        <w:rPr>
          <w:rFonts w:ascii="Arial Narrow" w:hAnsi="Arial Narrow" w:cs="Arial"/>
        </w:rPr>
        <w:t>0</w:t>
      </w:r>
      <w:r w:rsidRPr="0032281C">
        <w:rPr>
          <w:rFonts w:ascii="Arial Narrow" w:hAnsi="Arial Narrow" w:cs="Arial"/>
        </w:rPr>
        <w:t>0</w:t>
      </w:r>
      <w:r w:rsidR="0056404A" w:rsidRPr="0032281C">
        <w:rPr>
          <w:rFonts w:ascii="Arial Narrow" w:hAnsi="Arial Narrow" w:cs="Arial"/>
        </w:rPr>
        <w:t xml:space="preserve"> ─ </w:t>
      </w:r>
      <w:r w:rsidRPr="0032281C">
        <w:rPr>
          <w:rFonts w:ascii="Arial Narrow" w:hAnsi="Arial Narrow" w:cs="Arial"/>
        </w:rPr>
        <w:t>16:30 sati</w:t>
      </w:r>
      <w:r w:rsidR="0067562A" w:rsidRPr="0032281C">
        <w:rPr>
          <w:rFonts w:ascii="Arial Narrow" w:hAnsi="Arial Narrow" w:cs="Arial"/>
        </w:rPr>
        <w:t>, od ponedjeljka do petka</w:t>
      </w:r>
      <w:r w:rsidRPr="0032281C">
        <w:rPr>
          <w:rFonts w:ascii="Arial Narrow" w:hAnsi="Arial Narrow" w:cs="Arial"/>
        </w:rPr>
        <w:t>.</w:t>
      </w:r>
    </w:p>
    <w:p w14:paraId="358FF474" w14:textId="77777777" w:rsidR="0067562A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Djeca mogu boraviti u Vrtiću samo u vremenu određenom za izvođenje odgojno-obrazovnog programa i drugih oblika rada.</w:t>
      </w:r>
    </w:p>
    <w:p w14:paraId="1F8EE7D9" w14:textId="48CB2D26" w:rsidR="00AE10C3" w:rsidRPr="0032281C" w:rsidRDefault="0067562A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Raspored radnog vremena zaposlenika utvrđuje ravnatelj sukladno potrebama organizacije rada.</w:t>
      </w:r>
    </w:p>
    <w:p w14:paraId="48612AA7" w14:textId="23C414D1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52AE12B2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Radnici su dužni dolaziti na posao i odlaziti s posla prema rasporedu radnog vremena.</w:t>
      </w:r>
    </w:p>
    <w:p w14:paraId="7BB91047" w14:textId="77777777" w:rsidR="00A762EA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Način evidencije nazočnosti na radu određuje ravnatelj.</w:t>
      </w:r>
    </w:p>
    <w:p w14:paraId="6C7452F9" w14:textId="77777777" w:rsidR="00A762EA" w:rsidRPr="0032281C" w:rsidRDefault="00A762EA" w:rsidP="00922904">
      <w:pPr>
        <w:pStyle w:val="Stavka"/>
        <w:spacing w:line="276" w:lineRule="auto"/>
        <w:rPr>
          <w:rFonts w:ascii="Arial Narrow" w:eastAsia="Times New Roman" w:hAnsi="Arial Narrow" w:cs="Arial"/>
          <w:lang w:eastAsia="hr-HR"/>
          <w14:ligatures w14:val="none"/>
        </w:rPr>
      </w:pPr>
      <w:r w:rsidRPr="0032281C">
        <w:rPr>
          <w:rFonts w:ascii="Arial Narrow" w:eastAsia="Times New Roman" w:hAnsi="Arial Narrow" w:cs="Arial"/>
          <w:lang w:eastAsia="hr-HR"/>
          <w14:ligatures w14:val="none"/>
        </w:rPr>
        <w:t>Radnik je dužan započeti s radom u točno određeno vrijeme. U slučaju kašnjenja, radnik je obvezan o tome pravodobno obavijestiti ravnatelja ili neposrednog nadređenog te navesti razlog kašnjenja.</w:t>
      </w:r>
    </w:p>
    <w:p w14:paraId="4BEFDF33" w14:textId="77777777" w:rsidR="00A762EA" w:rsidRPr="0032281C" w:rsidRDefault="00A762EA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eastAsia="Times New Roman" w:hAnsi="Arial Narrow" w:cs="Arial"/>
          <w:lang w:eastAsia="hr-HR"/>
          <w14:ligatures w14:val="none"/>
        </w:rPr>
        <w:t>Ponavljano neopravdano kašnjenje smatra se povredom radne obveze te može rezultirati usmenim ili pisanim upozorenjem, a u slučaju učestalih povreda i poduzimanjem mjera sukladno propisima o radu.</w:t>
      </w:r>
    </w:p>
    <w:p w14:paraId="34FC5804" w14:textId="53A34A50" w:rsidR="00AE10C3" w:rsidRPr="0032281C" w:rsidRDefault="00A762EA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eastAsia="Times New Roman" w:hAnsi="Arial Narrow" w:cs="Arial"/>
          <w:lang w:eastAsia="hr-HR"/>
          <w14:ligatures w14:val="none"/>
        </w:rPr>
        <w:t>Pri odlučivanju o mjerama uzimaju se u obzir okolnosti pojedinog slučaja i dosadašnje ponašanje radnika.</w:t>
      </w:r>
    </w:p>
    <w:p w14:paraId="4FC95D81" w14:textId="428C41BB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5443B6F3" w14:textId="77777777" w:rsidR="00915ABF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Dokumentacija i odgojno-obrazovni materijali mogu se izvan radnog vremena unositi i iznositi samo uz odobrenje ravnatelja.</w:t>
      </w:r>
    </w:p>
    <w:p w14:paraId="3D132B5A" w14:textId="77777777" w:rsidR="004350BC" w:rsidRPr="0032281C" w:rsidRDefault="004350BC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2EC7A2D3" w14:textId="0FC700C5" w:rsidR="004350BC" w:rsidRPr="0032281C" w:rsidRDefault="004350BC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U slučaju odsutnosti zaposlenika ravnatelj organizira zamjenu preraspodjelom radnog vremena, zapošljavanjem zamjene ili drugim zakonitim načinom.</w:t>
      </w:r>
    </w:p>
    <w:p w14:paraId="205F3590" w14:textId="3ADF0635" w:rsidR="004350BC" w:rsidRPr="0032281C" w:rsidRDefault="004350BC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7B1505B6" w14:textId="0766DD4F" w:rsidR="00AE10C3" w:rsidRPr="0032281C" w:rsidRDefault="004350BC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Za djecu s teškoćama u razvoju Vrtić može osigurati pomoćnika u radu ili drugu stručnu podršku sukladno posebnim propisima i procjeni stručnog tima.</w:t>
      </w:r>
    </w:p>
    <w:p w14:paraId="28DD9990" w14:textId="50CE75DB" w:rsidR="00C83F09" w:rsidRDefault="00C83F09" w:rsidP="00922904">
      <w:pPr>
        <w:spacing w:line="276" w:lineRule="auto"/>
        <w:ind w:firstLine="709"/>
        <w:jc w:val="both"/>
        <w:rPr>
          <w:rFonts w:ascii="Arial Narrow" w:hAnsi="Arial Narrow" w:cs="Arial"/>
          <w:szCs w:val="24"/>
        </w:rPr>
      </w:pPr>
    </w:p>
    <w:p w14:paraId="1B8C2C07" w14:textId="77777777" w:rsidR="0032281C" w:rsidRPr="0032281C" w:rsidRDefault="0032281C" w:rsidP="00922904">
      <w:pPr>
        <w:spacing w:line="276" w:lineRule="auto"/>
        <w:ind w:firstLine="709"/>
        <w:jc w:val="both"/>
        <w:rPr>
          <w:rFonts w:ascii="Arial Narrow" w:hAnsi="Arial Narrow" w:cs="Arial"/>
          <w:szCs w:val="24"/>
        </w:rPr>
      </w:pPr>
    </w:p>
    <w:p w14:paraId="213827FB" w14:textId="2A2097B4" w:rsidR="00AE10C3" w:rsidRPr="0032281C" w:rsidRDefault="00AE10C3" w:rsidP="00A963FE">
      <w:pPr>
        <w:pStyle w:val="Glava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RAD S DJECOM</w:t>
      </w:r>
    </w:p>
    <w:p w14:paraId="0262906B" w14:textId="1A9759E7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1A4B103F" w14:textId="6FCF0992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Odgojno-obrazovni rad s djecom u svim programima ustrojenim u Vrtiću odvija se u suglasju sa Programskim osnovama i Koncepcijom razvoja ranog i predškolskog odgoja i obrazovanja utvrđenog od Ministarstva nadležnog za obrazovanje. Znakovitost ovim Programskim osnovama daje fleksibilnost u postavi ustrojstva rada, planiranju i postavi neposrednih zadaća te koncepciji rada s nezaobilaznim zahtjevom humanističke razvojne osnove.</w:t>
      </w:r>
    </w:p>
    <w:p w14:paraId="4CBAFD48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Rad s djecom provodi se u jasličkim i vrtićkim odgojno-obrazovnim skupinama, odnosno mlađoj mješovitoj, srednjoj mješovitoj te starijoj mješovitoj vrtićkoj skupini.</w:t>
      </w:r>
    </w:p>
    <w:p w14:paraId="0397C42F" w14:textId="5D299778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Broj djece u odgojno-obrazovnim skupinama iz stavka 2. ovog članka, dob djece u odgojno-obrazovnim skupinama te normativi neposrednog rada odgojitelja u odgojno-obrazovnoj skupini određuju se prema provedbenim propisima donesenim temeljem Zakona i prema Državnom pedagoškom standardu predškolskog odgoja i </w:t>
      </w:r>
      <w:r w:rsidR="00C83F09" w:rsidRPr="0032281C">
        <w:rPr>
          <w:rFonts w:ascii="Arial Narrow" w:hAnsi="Arial Narrow" w:cs="Arial"/>
        </w:rPr>
        <w:t>obrazovanja</w:t>
      </w:r>
      <w:r w:rsidRPr="0032281C">
        <w:rPr>
          <w:rFonts w:ascii="Arial Narrow" w:hAnsi="Arial Narrow" w:cs="Arial"/>
        </w:rPr>
        <w:t>.</w:t>
      </w:r>
    </w:p>
    <w:p w14:paraId="704DEDFA" w14:textId="05F2A2E8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78AF84C8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Za vrijeme rada odgojitelji i drugi radnici dužni su biti primjereno odjeveni, odnosno nositi urednu i čistu zaštitnu odjeću i obuću.</w:t>
      </w:r>
    </w:p>
    <w:p w14:paraId="2A3BE3EF" w14:textId="71E07D3C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Dnevni odmor (stanku) radnici koriste tako da se osigura redovito ostvarivanje programa, nadzor nad djecom i komuniciranje sa strankama.</w:t>
      </w:r>
    </w:p>
    <w:p w14:paraId="56A40710" w14:textId="6A251E97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6DAFE1D7" w14:textId="61E8D1A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Roditelji</w:t>
      </w:r>
      <w:r w:rsidR="001100E7" w:rsidRPr="0032281C">
        <w:rPr>
          <w:rFonts w:ascii="Arial Narrow" w:hAnsi="Arial Narrow" w:cs="Arial"/>
        </w:rPr>
        <w:t>/skrbnici</w:t>
      </w:r>
      <w:r w:rsidRPr="0032281C">
        <w:rPr>
          <w:rFonts w:ascii="Arial Narrow" w:hAnsi="Arial Narrow" w:cs="Arial"/>
        </w:rPr>
        <w:t xml:space="preserve"> mogu razgovarati s odgojiteljima i stručnim suradnicima u dane primanja roditelja</w:t>
      </w:r>
      <w:r w:rsidR="001100E7" w:rsidRPr="0032281C">
        <w:rPr>
          <w:rFonts w:ascii="Arial Narrow" w:hAnsi="Arial Narrow" w:cs="Arial"/>
        </w:rPr>
        <w:t>/skrbnika</w:t>
      </w:r>
      <w:r w:rsidRPr="0032281C">
        <w:rPr>
          <w:rFonts w:ascii="Arial Narrow" w:hAnsi="Arial Narrow" w:cs="Arial"/>
        </w:rPr>
        <w:t xml:space="preserve"> ili iznimno u vrijeme koje odredi ravnatelj u dogovoru s odgojiteljem i stručnim suradnikom.</w:t>
      </w:r>
    </w:p>
    <w:p w14:paraId="0F77E25B" w14:textId="376CDB01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Dane i vrijeme primanja roditelja</w:t>
      </w:r>
      <w:r w:rsidR="001100E7" w:rsidRPr="0032281C">
        <w:rPr>
          <w:rFonts w:ascii="Arial Narrow" w:hAnsi="Arial Narrow" w:cs="Arial"/>
        </w:rPr>
        <w:t>/skrbnika</w:t>
      </w:r>
      <w:r w:rsidRPr="0032281C">
        <w:rPr>
          <w:rFonts w:ascii="Arial Narrow" w:hAnsi="Arial Narrow" w:cs="Arial"/>
        </w:rPr>
        <w:t xml:space="preserve"> određuje ravnatelj te je </w:t>
      </w:r>
      <w:r w:rsidR="004104F2" w:rsidRPr="0032281C">
        <w:rPr>
          <w:rFonts w:ascii="Arial Narrow" w:hAnsi="Arial Narrow" w:cs="Arial"/>
        </w:rPr>
        <w:t>navedene</w:t>
      </w:r>
      <w:r w:rsidRPr="0032281C">
        <w:rPr>
          <w:rFonts w:ascii="Arial Narrow" w:hAnsi="Arial Narrow" w:cs="Arial"/>
        </w:rPr>
        <w:t xml:space="preserve"> obvezan izvjesiti na oglasnoj ploči Vrtića.</w:t>
      </w:r>
    </w:p>
    <w:p w14:paraId="207F944F" w14:textId="6E62F519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  <w:b/>
          <w:bCs/>
        </w:rPr>
      </w:pPr>
      <w:r w:rsidRPr="0032281C">
        <w:rPr>
          <w:rFonts w:ascii="Arial Narrow" w:hAnsi="Arial Narrow" w:cs="Arial"/>
        </w:rPr>
        <w:t>Vrijeme primanja roditelja</w:t>
      </w:r>
      <w:r w:rsidR="001100E7" w:rsidRPr="0032281C">
        <w:rPr>
          <w:rFonts w:ascii="Arial Narrow" w:hAnsi="Arial Narrow" w:cs="Arial"/>
        </w:rPr>
        <w:t>/skrbnika</w:t>
      </w:r>
      <w:r w:rsidRPr="0032281C">
        <w:rPr>
          <w:rFonts w:ascii="Arial Narrow" w:hAnsi="Arial Narrow" w:cs="Arial"/>
        </w:rPr>
        <w:t xml:space="preserve"> mora biti izvan radnog vremena odgojitelja</w:t>
      </w:r>
      <w:r w:rsidRPr="0032281C">
        <w:rPr>
          <w:rFonts w:ascii="Arial Narrow" w:hAnsi="Arial Narrow" w:cs="Arial"/>
          <w:b/>
          <w:bCs/>
        </w:rPr>
        <w:t>.</w:t>
      </w:r>
    </w:p>
    <w:p w14:paraId="59694EA0" w14:textId="77777777" w:rsidR="00AE10C3" w:rsidRPr="0032281C" w:rsidRDefault="00AE10C3" w:rsidP="00922904">
      <w:pPr>
        <w:spacing w:line="276" w:lineRule="auto"/>
        <w:jc w:val="both"/>
        <w:rPr>
          <w:rFonts w:ascii="Arial Narrow" w:hAnsi="Arial Narrow" w:cs="Arial"/>
          <w:b/>
          <w:bCs/>
          <w:szCs w:val="24"/>
        </w:rPr>
      </w:pPr>
    </w:p>
    <w:p w14:paraId="37FA253F" w14:textId="77777777" w:rsidR="00AE10C3" w:rsidRPr="0032281C" w:rsidRDefault="00AE10C3" w:rsidP="00922904">
      <w:pPr>
        <w:spacing w:line="276" w:lineRule="auto"/>
        <w:jc w:val="both"/>
        <w:rPr>
          <w:rFonts w:ascii="Arial Narrow" w:hAnsi="Arial Narrow" w:cs="Arial"/>
          <w:b/>
          <w:bCs/>
          <w:szCs w:val="24"/>
        </w:rPr>
      </w:pPr>
    </w:p>
    <w:p w14:paraId="52A08035" w14:textId="58FF2D14" w:rsidR="00AE10C3" w:rsidRPr="0032281C" w:rsidRDefault="00AE10C3" w:rsidP="00A963FE">
      <w:pPr>
        <w:pStyle w:val="Glava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SISTEMATIZACIJA RADNIH MJESTA</w:t>
      </w:r>
    </w:p>
    <w:p w14:paraId="726350DC" w14:textId="4588A740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6721FF6E" w14:textId="77777777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Ovim člankom se određuje popis i opis radnih mjesta, broj izvršitelja te stručni i drugi uvjeti potrebni za obavljanje poslova određenog radnog mjesta u Vrtiću.</w:t>
      </w:r>
    </w:p>
    <w:p w14:paraId="1E511460" w14:textId="77777777" w:rsidR="00AE10C3" w:rsidRPr="0032281C" w:rsidRDefault="00AE10C3" w:rsidP="00922904">
      <w:pPr>
        <w:spacing w:line="276" w:lineRule="auto"/>
        <w:ind w:firstLine="708"/>
        <w:rPr>
          <w:rFonts w:ascii="Arial Narrow" w:hAnsi="Arial Narrow" w:cs="Arial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E10C3" w:rsidRPr="0032281C" w14:paraId="205F045D" w14:textId="77777777" w:rsidTr="00BF7E05">
        <w:tc>
          <w:tcPr>
            <w:tcW w:w="2405" w:type="dxa"/>
            <w:vAlign w:val="center"/>
          </w:tcPr>
          <w:p w14:paraId="1ACC8A3A" w14:textId="78548547" w:rsidR="00AE10C3" w:rsidRPr="0032281C" w:rsidRDefault="00BF7E05" w:rsidP="00922904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skupine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33DF80DA" w14:textId="73444F5D" w:rsidR="00AE10C3" w:rsidRPr="0032281C" w:rsidRDefault="00BF7E05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stručno-pedagoški poslovi</w:t>
            </w:r>
          </w:p>
        </w:tc>
      </w:tr>
      <w:tr w:rsidR="00AE10C3" w:rsidRPr="0032281C" w14:paraId="0AE677CE" w14:textId="77777777" w:rsidTr="00BF7E05">
        <w:tc>
          <w:tcPr>
            <w:tcW w:w="2405" w:type="dxa"/>
            <w:vAlign w:val="center"/>
          </w:tcPr>
          <w:p w14:paraId="75646CEC" w14:textId="463A210F" w:rsidR="00AE10C3" w:rsidRPr="0032281C" w:rsidRDefault="00BF7E05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podskupina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28B38AF4" w14:textId="77777777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poslovi vođenja vrtića</w:t>
            </w:r>
          </w:p>
        </w:tc>
      </w:tr>
      <w:tr w:rsidR="00AE10C3" w:rsidRPr="0032281C" w14:paraId="29889A0A" w14:textId="77777777" w:rsidTr="00BF7E05">
        <w:tc>
          <w:tcPr>
            <w:tcW w:w="2405" w:type="dxa"/>
            <w:vAlign w:val="center"/>
          </w:tcPr>
          <w:p w14:paraId="468EC00D" w14:textId="59EEF9C8" w:rsidR="00AE10C3" w:rsidRPr="0032281C" w:rsidRDefault="00BF7E05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</w:t>
            </w:r>
            <w:r w:rsidR="00AE10C3" w:rsidRPr="0032281C">
              <w:rPr>
                <w:rFonts w:ascii="Arial Narrow" w:hAnsi="Arial Narrow" w:cs="Arial"/>
                <w:b/>
                <w:bCs/>
                <w:szCs w:val="24"/>
              </w:rPr>
              <w:t>aziv radnog mjesta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6D6A7E9F" w14:textId="27E52878" w:rsidR="00AE10C3" w:rsidRPr="0032281C" w:rsidRDefault="00BF7E05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ravnatelj</w:t>
            </w:r>
          </w:p>
        </w:tc>
      </w:tr>
      <w:tr w:rsidR="00AE10C3" w:rsidRPr="0032281C" w14:paraId="5C0285C7" w14:textId="77777777" w:rsidTr="00BF7E05">
        <w:tc>
          <w:tcPr>
            <w:tcW w:w="2405" w:type="dxa"/>
            <w:vAlign w:val="center"/>
          </w:tcPr>
          <w:p w14:paraId="788A4A45" w14:textId="256AAF28" w:rsidR="00AE10C3" w:rsidRPr="0032281C" w:rsidRDefault="00BF7E05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b</w:t>
            </w:r>
            <w:r w:rsidR="00AE10C3" w:rsidRPr="0032281C">
              <w:rPr>
                <w:rFonts w:ascii="Arial Narrow" w:hAnsi="Arial Narrow" w:cs="Arial"/>
                <w:b/>
                <w:bCs/>
                <w:szCs w:val="24"/>
              </w:rPr>
              <w:t>roj radnika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C5034B2" w14:textId="77777777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1</w:t>
            </w:r>
          </w:p>
        </w:tc>
      </w:tr>
      <w:tr w:rsidR="00AE10C3" w:rsidRPr="0032281C" w14:paraId="78898BD0" w14:textId="77777777" w:rsidTr="00BF7E05">
        <w:tc>
          <w:tcPr>
            <w:tcW w:w="2405" w:type="dxa"/>
            <w:vAlign w:val="center"/>
          </w:tcPr>
          <w:p w14:paraId="67D2F989" w14:textId="12AF4EB7" w:rsidR="00AE10C3" w:rsidRPr="0032281C" w:rsidRDefault="00BF7E05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radno vrijeme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23BBD93C" w14:textId="77777777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puno radno vrijeme</w:t>
            </w:r>
          </w:p>
        </w:tc>
      </w:tr>
      <w:tr w:rsidR="00AE10C3" w:rsidRPr="0032281C" w14:paraId="25FD9994" w14:textId="77777777" w:rsidTr="00BF7E05">
        <w:tc>
          <w:tcPr>
            <w:tcW w:w="2405" w:type="dxa"/>
            <w:vAlign w:val="center"/>
          </w:tcPr>
          <w:p w14:paraId="4FC5B388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6E8543BE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0984B9FA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43DF594D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6A71C2A0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2944644B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3FC867DD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0645623B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2ED615DA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66110A4F" w14:textId="4147839E" w:rsidR="00AE10C3" w:rsidRPr="0032281C" w:rsidRDefault="00BF7E05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uvjeti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36C568CB" w14:textId="77777777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ravnatelja može biti izabrana osoba koja prema Zakonu:</w:t>
            </w:r>
          </w:p>
          <w:p w14:paraId="4E520365" w14:textId="7486BBED" w:rsidR="00AE10C3" w:rsidRPr="0032281C" w:rsidRDefault="00AE10C3" w:rsidP="006D3763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ima završen studij odgovarajuće vrste za rad na radnome mjestu odgojitelja ili stručnog suradnika u dječjem vrtiću, a koji može biti:</w:t>
            </w:r>
          </w:p>
          <w:p w14:paraId="6C47482D" w14:textId="77777777" w:rsidR="009903CE" w:rsidRPr="0032281C" w:rsidRDefault="00AE10C3" w:rsidP="006D376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sveučilišni diplomski studij ili</w:t>
            </w:r>
          </w:p>
          <w:p w14:paraId="6ACBF135" w14:textId="77777777" w:rsidR="009903CE" w:rsidRPr="0032281C" w:rsidRDefault="00AE10C3" w:rsidP="006D376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integrirani preddiplomski i diplomski sveučilišni studij ili</w:t>
            </w:r>
          </w:p>
          <w:p w14:paraId="7E42CEA5" w14:textId="77777777" w:rsidR="009903CE" w:rsidRPr="0032281C" w:rsidRDefault="00AE10C3" w:rsidP="006D376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specijalistički diplomski stručni studij ili</w:t>
            </w:r>
          </w:p>
          <w:p w14:paraId="4958FBE8" w14:textId="77777777" w:rsidR="009903CE" w:rsidRPr="0032281C" w:rsidRDefault="00AE10C3" w:rsidP="006D376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preddiplomski sveučilišni studij za odgojitelja ili</w:t>
            </w:r>
          </w:p>
          <w:p w14:paraId="7CED25AB" w14:textId="3B1FADBD" w:rsidR="00AE10C3" w:rsidRPr="0032281C" w:rsidRDefault="00AE10C3" w:rsidP="006D376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stručni studij odgovarajuće vrste, odnosno studij odgovarajuće vrste kojim je stečena viša stručna sprema odgojitelja u skladu s ranijim propisima,</w:t>
            </w:r>
          </w:p>
          <w:p w14:paraId="3A8D287E" w14:textId="77777777" w:rsidR="009903CE" w:rsidRPr="0032281C" w:rsidRDefault="00AE10C3" w:rsidP="006D3763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 xml:space="preserve">ima položen stručni ispit za odgojitelja ili stručnog suradnika, osim ako nemaju obvezu polagati stručni ispit </w:t>
            </w:r>
            <w:r w:rsidR="0084149D" w:rsidRPr="0032281C">
              <w:rPr>
                <w:rFonts w:ascii="Arial Narrow" w:hAnsi="Arial Narrow" w:cs="Arial"/>
                <w:szCs w:val="24"/>
              </w:rPr>
              <w:t>u skladu s člankom 56. Zakona o predškolskom odgoju i obrazovanju</w:t>
            </w:r>
            <w:r w:rsidRPr="0032281C">
              <w:rPr>
                <w:rFonts w:ascii="Arial Narrow" w:hAnsi="Arial Narrow" w:cs="Arial"/>
                <w:szCs w:val="24"/>
              </w:rPr>
              <w:t>,</w:t>
            </w:r>
          </w:p>
          <w:p w14:paraId="50DA8C4E" w14:textId="1EA3E7B1" w:rsidR="00476B6A" w:rsidRPr="0032281C" w:rsidRDefault="00AE10C3" w:rsidP="006D3763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ima najmanje pet godina radnog iskustva u predškolskoj ustanovi na radnome mjestu odgojitelja ili stručnog suradnika</w:t>
            </w:r>
            <w:r w:rsidR="00476B6A" w:rsidRPr="0032281C">
              <w:rPr>
                <w:rFonts w:ascii="Arial Narrow" w:hAnsi="Arial Narrow" w:cs="Arial"/>
                <w:szCs w:val="24"/>
              </w:rPr>
              <w:t>, te</w:t>
            </w:r>
          </w:p>
          <w:p w14:paraId="269B1190" w14:textId="378B5CB2" w:rsidR="00AE10C3" w:rsidRPr="0032281C" w:rsidRDefault="00AE10C3" w:rsidP="006D3763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 xml:space="preserve">za čiji rad u dječjem vrtiću ne postoje zapreke </w:t>
            </w:r>
            <w:r w:rsidR="0084149D" w:rsidRPr="0032281C">
              <w:rPr>
                <w:rFonts w:ascii="Arial Narrow" w:hAnsi="Arial Narrow" w:cs="Arial"/>
                <w:szCs w:val="24"/>
              </w:rPr>
              <w:t>iz članka 25. Zakona o predškolskom odgoju i obrazovanju</w:t>
            </w:r>
          </w:p>
        </w:tc>
      </w:tr>
      <w:tr w:rsidR="00AE10C3" w:rsidRPr="0032281C" w14:paraId="08495D75" w14:textId="77777777" w:rsidTr="00BF7E05">
        <w:tc>
          <w:tcPr>
            <w:tcW w:w="2405" w:type="dxa"/>
            <w:vAlign w:val="center"/>
          </w:tcPr>
          <w:p w14:paraId="0CF99B8F" w14:textId="0665D23D" w:rsidR="00AE10C3" w:rsidRPr="0032281C" w:rsidRDefault="00BF7E05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opis poslova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5005028A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organizira i vodi rad i poslovanje Vrtića,</w:t>
            </w:r>
          </w:p>
          <w:p w14:paraId="70F98285" w14:textId="77777777" w:rsidR="009903CE" w:rsidRPr="0032281C" w:rsidRDefault="00150C51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provodi unutarnji stručni i administrativni nadzor nad radom zaposlenika</w:t>
            </w:r>
            <w:r w:rsidR="009903CE" w:rsidRPr="0032281C">
              <w:rPr>
                <w:rFonts w:ascii="Arial Narrow" w:hAnsi="Arial Narrow" w:cs="Arial"/>
                <w:szCs w:val="24"/>
              </w:rPr>
              <w:t>,</w:t>
            </w:r>
          </w:p>
          <w:p w14:paraId="0E4E596D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predstavlja i zastupa Vrtić,</w:t>
            </w:r>
          </w:p>
          <w:p w14:paraId="6550843F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poduzima sve pravne radnje u ime i za račun Vrtića,</w:t>
            </w:r>
          </w:p>
          <w:p w14:paraId="3BE7D50E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odgovara za zakonitost rada Vrtića,</w:t>
            </w:r>
          </w:p>
          <w:p w14:paraId="2C40B5DC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predlaže plan i program rada Vrtića,</w:t>
            </w:r>
          </w:p>
          <w:p w14:paraId="68E9B67A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brine se za provođenje odluka Upravnog vijeća, Odgojiteljskog vijeća i drugih tijela,</w:t>
            </w:r>
          </w:p>
          <w:p w14:paraId="5C379207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samostalno donosi odluke u svezi s radom i poslovanjem Vrtića iz svog djelokruga,</w:t>
            </w:r>
          </w:p>
          <w:p w14:paraId="58280569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donosi odluke o zasnivanju radnog odnosa na određeno vrijeme do 60 dana,</w:t>
            </w:r>
          </w:p>
          <w:p w14:paraId="49640D72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donosi odluke o disciplinskom postupku propisane zakonom,</w:t>
            </w:r>
          </w:p>
          <w:p w14:paraId="7FDD0BC0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organizira rad i obavlja raspored radnika na radna mjesta,</w:t>
            </w:r>
          </w:p>
          <w:p w14:paraId="3B9E0D05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odobrava službena putovanja i druga odsustvovanja s rada radnika,</w:t>
            </w:r>
          </w:p>
          <w:p w14:paraId="60E885E5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potpisuje akte Vrtića,</w:t>
            </w:r>
          </w:p>
          <w:p w14:paraId="17FEA664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podnosi izvješće Upravnom vijeću i drugim nadležnim tijelima o radu i poslovanju,</w:t>
            </w:r>
          </w:p>
          <w:p w14:paraId="065E89BE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osniva stručne skupine kao pomoćna tijela u radu Vrtića,</w:t>
            </w:r>
          </w:p>
          <w:p w14:paraId="7FBFA8EB" w14:textId="77777777" w:rsidR="009903CE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i druge poslove utvrđene zakonom, ovim Statutom i drugim općim aktima Vrtića,</w:t>
            </w:r>
          </w:p>
          <w:p w14:paraId="06D3D970" w14:textId="30EBB875" w:rsidR="00AE10C3" w:rsidRPr="0032281C" w:rsidRDefault="00AE10C3" w:rsidP="006D3763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 xml:space="preserve">odlučuje o nabavi </w:t>
            </w:r>
            <w:r w:rsidR="009728AF" w:rsidRPr="0032281C">
              <w:rPr>
                <w:rFonts w:ascii="Arial Narrow" w:hAnsi="Arial Narrow" w:cs="Arial"/>
                <w:szCs w:val="24"/>
              </w:rPr>
              <w:t>prehrambenih artikala u</w:t>
            </w:r>
            <w:r w:rsidR="00150C51" w:rsidRPr="0032281C">
              <w:rPr>
                <w:rFonts w:ascii="Arial Narrow" w:hAnsi="Arial Narrow" w:cs="Arial"/>
                <w:szCs w:val="24"/>
              </w:rPr>
              <w:t xml:space="preserve"> okviru financijskih pragova utvrđenih odlukom Osnivača</w:t>
            </w:r>
            <w:r w:rsidR="009903CE" w:rsidRPr="0032281C">
              <w:rPr>
                <w:rFonts w:ascii="Arial Narrow" w:hAnsi="Arial Narrow" w:cs="Arial"/>
                <w:szCs w:val="24"/>
              </w:rPr>
              <w:t>.</w:t>
            </w:r>
          </w:p>
        </w:tc>
      </w:tr>
      <w:tr w:rsidR="00AE10C3" w:rsidRPr="0032281C" w14:paraId="4D217C0A" w14:textId="77777777" w:rsidTr="00BF7E05">
        <w:tc>
          <w:tcPr>
            <w:tcW w:w="2405" w:type="dxa"/>
            <w:vAlign w:val="center"/>
          </w:tcPr>
          <w:p w14:paraId="7DC31EEA" w14:textId="7914D301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skupine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418602AD" w14:textId="073AFC38" w:rsidR="00AE10C3" w:rsidRPr="0032281C" w:rsidRDefault="00BF7E05" w:rsidP="00922904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stručno-pedagoški poslovi</w:t>
            </w:r>
          </w:p>
        </w:tc>
      </w:tr>
      <w:tr w:rsidR="00AE10C3" w:rsidRPr="0032281C" w14:paraId="66810581" w14:textId="77777777" w:rsidTr="00BF7E05">
        <w:tc>
          <w:tcPr>
            <w:tcW w:w="2405" w:type="dxa"/>
            <w:vAlign w:val="center"/>
          </w:tcPr>
          <w:p w14:paraId="18A079A1" w14:textId="57FC0F09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podskupina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08F2D278" w14:textId="7DF16E31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stručno-razvojni poslovi i</w:t>
            </w:r>
            <w:r w:rsidR="009903CE" w:rsidRPr="0032281C">
              <w:rPr>
                <w:rFonts w:ascii="Arial Narrow" w:hAnsi="Arial Narrow" w:cs="Arial"/>
                <w:b/>
                <w:bCs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poslovi ranog i predškolskog odgoja</w:t>
            </w:r>
          </w:p>
        </w:tc>
      </w:tr>
      <w:tr w:rsidR="00AE10C3" w:rsidRPr="0032281C" w14:paraId="5E9A2AAF" w14:textId="77777777" w:rsidTr="00BF7E05">
        <w:tc>
          <w:tcPr>
            <w:tcW w:w="2405" w:type="dxa"/>
            <w:vAlign w:val="center"/>
          </w:tcPr>
          <w:p w14:paraId="7EBD23BD" w14:textId="66B25E42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</w:t>
            </w:r>
            <w:r w:rsidR="00AE10C3" w:rsidRPr="0032281C">
              <w:rPr>
                <w:rFonts w:ascii="Arial Narrow" w:hAnsi="Arial Narrow" w:cs="Arial"/>
                <w:b/>
                <w:bCs/>
                <w:szCs w:val="24"/>
              </w:rPr>
              <w:t>aziv radnog mjesta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39110FDC" w14:textId="7FA8B4CC" w:rsidR="00AE10C3" w:rsidRPr="0032281C" w:rsidRDefault="000C5199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odgojitelj</w:t>
            </w:r>
          </w:p>
        </w:tc>
      </w:tr>
      <w:tr w:rsidR="00AE10C3" w:rsidRPr="0032281C" w14:paraId="09E4E4DA" w14:textId="77777777" w:rsidTr="00BF7E05">
        <w:tc>
          <w:tcPr>
            <w:tcW w:w="2405" w:type="dxa"/>
            <w:vAlign w:val="center"/>
          </w:tcPr>
          <w:p w14:paraId="5B646B84" w14:textId="47AF066C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b</w:t>
            </w:r>
            <w:r w:rsidR="00AE10C3" w:rsidRPr="0032281C">
              <w:rPr>
                <w:rFonts w:ascii="Arial Narrow" w:hAnsi="Arial Narrow" w:cs="Arial"/>
                <w:b/>
                <w:bCs/>
                <w:szCs w:val="24"/>
              </w:rPr>
              <w:t>roj radnika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367D8F08" w14:textId="1060F7C4" w:rsidR="00AE10C3" w:rsidRPr="0032281C" w:rsidRDefault="00150C51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12</w:t>
            </w:r>
          </w:p>
        </w:tc>
      </w:tr>
      <w:tr w:rsidR="00AE10C3" w:rsidRPr="0032281C" w14:paraId="0DDBF98A" w14:textId="77777777" w:rsidTr="00BF7E05">
        <w:tc>
          <w:tcPr>
            <w:tcW w:w="2405" w:type="dxa"/>
            <w:vAlign w:val="center"/>
          </w:tcPr>
          <w:p w14:paraId="2D2C227D" w14:textId="72955F39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radno vrijeme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1133DE18" w14:textId="77777777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puno radno vrijeme</w:t>
            </w:r>
          </w:p>
        </w:tc>
      </w:tr>
      <w:tr w:rsidR="00AE10C3" w:rsidRPr="0032281C" w14:paraId="195E5C97" w14:textId="77777777" w:rsidTr="00BF7E05">
        <w:tc>
          <w:tcPr>
            <w:tcW w:w="2405" w:type="dxa"/>
            <w:vAlign w:val="center"/>
          </w:tcPr>
          <w:p w14:paraId="4B00ED29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7D97296A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2B1CBA73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082999D5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3EFF41DE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618EB20B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3A514C61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5BEBECCB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04E8137F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5640AA41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09D06585" w14:textId="054D8122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uvjeti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6667749" w14:textId="77777777" w:rsidR="0049070D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odgojitelja može biti izabrana osoba koja</w:t>
            </w:r>
            <w:r w:rsidR="0049070D" w:rsidRPr="0032281C">
              <w:rPr>
                <w:rFonts w:ascii="Arial Narrow" w:hAnsi="Arial Narrow" w:cs="Arial"/>
                <w:szCs w:val="24"/>
              </w:rPr>
              <w:t>:</w:t>
            </w:r>
          </w:p>
          <w:p w14:paraId="384A0559" w14:textId="754EAD97" w:rsidR="00AE10C3" w:rsidRPr="0032281C" w:rsidRDefault="00AE10C3" w:rsidP="006D376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je završila studij</w:t>
            </w:r>
            <w:r w:rsidR="009903CE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odgovarajuće vrste za rad na radnome mjestu odgojitelja, a koji može biti:</w:t>
            </w:r>
          </w:p>
          <w:p w14:paraId="240E5696" w14:textId="77777777" w:rsidR="009903CE" w:rsidRPr="0032281C" w:rsidRDefault="00AE10C3" w:rsidP="006D3763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preddiplomski sveučilišni studij,</w:t>
            </w:r>
          </w:p>
          <w:p w14:paraId="5B4193F3" w14:textId="77777777" w:rsidR="009903CE" w:rsidRPr="0032281C" w:rsidRDefault="00AE10C3" w:rsidP="006D3763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preddiplomski stručni studij,</w:t>
            </w:r>
          </w:p>
          <w:p w14:paraId="793E6D8D" w14:textId="77777777" w:rsidR="009903CE" w:rsidRPr="0032281C" w:rsidRDefault="00AE10C3" w:rsidP="006D3763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studij kojim je stečena viša stručna sprema u skladu s ranijim</w:t>
            </w:r>
            <w:r w:rsidR="009903CE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propisima,</w:t>
            </w:r>
          </w:p>
          <w:p w14:paraId="1742B564" w14:textId="77777777" w:rsidR="009903CE" w:rsidRPr="0032281C" w:rsidRDefault="00AE10C3" w:rsidP="006D3763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diplomski sveučilišni studij,</w:t>
            </w:r>
          </w:p>
          <w:p w14:paraId="4B93D5B8" w14:textId="52B22503" w:rsidR="00AE10C3" w:rsidRPr="0032281C" w:rsidRDefault="00AE10C3" w:rsidP="006D3763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specijalistički diplomski stručni studij.</w:t>
            </w:r>
          </w:p>
          <w:p w14:paraId="017ACB24" w14:textId="77777777" w:rsidR="00AE10C3" w:rsidRPr="0032281C" w:rsidRDefault="00AE10C3" w:rsidP="0049070D">
            <w:pPr>
              <w:spacing w:line="276" w:lineRule="auto"/>
              <w:ind w:left="360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Ako se na natječaj ne javi osoba koja ispunjava prethodno navedene uvjete,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      </w:r>
          </w:p>
          <w:p w14:paraId="4D7B79C5" w14:textId="697AD2FF" w:rsidR="009903CE" w:rsidRPr="0032281C" w:rsidRDefault="00AE10C3" w:rsidP="006D3763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ima utvrđenu zdravstvenu sposobnost za obavljanje poslova radnog mjesta,</w:t>
            </w:r>
            <w:r w:rsidR="00476B6A" w:rsidRPr="0032281C">
              <w:rPr>
                <w:rFonts w:ascii="Arial Narrow" w:hAnsi="Arial Narrow" w:cs="Arial"/>
                <w:szCs w:val="24"/>
              </w:rPr>
              <w:t xml:space="preserve"> te</w:t>
            </w:r>
          </w:p>
          <w:p w14:paraId="64512DFE" w14:textId="1A230B76" w:rsidR="00AE10C3" w:rsidRPr="0032281C" w:rsidRDefault="00AE10C3" w:rsidP="006D3763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 xml:space="preserve">za čiji rad u dječjem vrtiću ne postoje zapreke </w:t>
            </w:r>
            <w:r w:rsidR="0084149D" w:rsidRPr="0032281C">
              <w:rPr>
                <w:rFonts w:ascii="Arial Narrow" w:hAnsi="Arial Narrow" w:cs="Arial"/>
                <w:szCs w:val="24"/>
              </w:rPr>
              <w:t>iz članka 25. Zakona o predškolskom odgoju i obrazovanju.</w:t>
            </w:r>
          </w:p>
        </w:tc>
      </w:tr>
      <w:tr w:rsidR="00AE10C3" w:rsidRPr="0032281C" w14:paraId="50142D75" w14:textId="77777777" w:rsidTr="00BF7E05">
        <w:tc>
          <w:tcPr>
            <w:tcW w:w="2405" w:type="dxa"/>
            <w:vAlign w:val="center"/>
          </w:tcPr>
          <w:p w14:paraId="5412D53C" w14:textId="323E1410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opis poslova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0E6FC717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predlaže godišnji plan i program rada iz svojega djelokruga i izrađuje izvješće o ostvarivanju programa rada,</w:t>
            </w:r>
          </w:p>
          <w:p w14:paraId="0AEFDD78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ostvaruje neposredne zadaće odgoja i naobrazbe predškolske djece,</w:t>
            </w:r>
          </w:p>
          <w:p w14:paraId="7AE1C18A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predlaže i izvršava tromjesečni, tjedni i dnevni plan ostvarivanja</w:t>
            </w:r>
            <w:r w:rsidR="009903CE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redovitih, posebnih i drugih programa Vrtića,</w:t>
            </w:r>
          </w:p>
          <w:p w14:paraId="3FE5FC62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osigurava potrebne uvjete, ustrojava rad i radi u odgojnoj skupini,</w:t>
            </w:r>
          </w:p>
          <w:p w14:paraId="6A049E25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izradi i ostvarivanju izvedbenog odgojno-obrazovnog</w:t>
            </w:r>
            <w:r w:rsidR="009903CE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programa i prati njegovo ostvarivanje,</w:t>
            </w:r>
          </w:p>
          <w:p w14:paraId="4F086624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vodi odgovarajuću pedagošku dokumentaciju te izrađuje odgovarajuće evidencije,</w:t>
            </w:r>
          </w:p>
          <w:p w14:paraId="38222C0E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skrbi se o prostoru u kojem borave djeca, posebice s obzirom na njegovu pedagošku i estetsku osmišljenost i higijensko zdravstvene uvjete,</w:t>
            </w:r>
          </w:p>
          <w:p w14:paraId="3A992844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skrbi se o didaktičkim i drugim sredstvima rada Vrtića neophodnim u radu s djecom te o ispravnosti tih sredstava,</w:t>
            </w:r>
          </w:p>
          <w:p w14:paraId="6296371D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surađuje s roditeljima</w:t>
            </w:r>
            <w:r w:rsidR="001100E7" w:rsidRPr="0032281C">
              <w:rPr>
                <w:rFonts w:ascii="Arial Narrow" w:hAnsi="Arial Narrow" w:cs="Arial"/>
                <w:szCs w:val="24"/>
              </w:rPr>
              <w:t>/skrbnicima</w:t>
            </w:r>
            <w:r w:rsidRPr="0032281C">
              <w:rPr>
                <w:rFonts w:ascii="Arial Narrow" w:hAnsi="Arial Narrow" w:cs="Arial"/>
                <w:szCs w:val="24"/>
              </w:rPr>
              <w:t>, drugim djelatnicima Vrtića i širom društvenom zajednicom,</w:t>
            </w:r>
          </w:p>
          <w:p w14:paraId="393033EC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radu stručnih tijela Vrtića, prati stručnu literaturu i dr.,</w:t>
            </w:r>
          </w:p>
          <w:p w14:paraId="2E6A20B7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redovito se priprema za rad s djecom,</w:t>
            </w:r>
          </w:p>
          <w:p w14:paraId="426344A3" w14:textId="77777777" w:rsidR="009903CE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stručno se usavršava kroz individualne i kolektivne oblike usavršavanja,</w:t>
            </w:r>
          </w:p>
          <w:p w14:paraId="19E3B7F0" w14:textId="51D3B8BE" w:rsidR="00AE10C3" w:rsidRPr="0032281C" w:rsidRDefault="00AE10C3" w:rsidP="006D3763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i sve druge poslove po nalogu ravnatelja.</w:t>
            </w:r>
          </w:p>
        </w:tc>
      </w:tr>
      <w:tr w:rsidR="00AE10C3" w:rsidRPr="0032281C" w14:paraId="4785F2DD" w14:textId="77777777" w:rsidTr="00BF7E05">
        <w:tc>
          <w:tcPr>
            <w:tcW w:w="2405" w:type="dxa"/>
            <w:vAlign w:val="center"/>
          </w:tcPr>
          <w:p w14:paraId="4DE5A5FB" w14:textId="2AAA7401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skupine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7E1D5D01" w14:textId="0B2B1776" w:rsidR="00AE10C3" w:rsidRPr="0032281C" w:rsidRDefault="000C5199" w:rsidP="00922904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stručno-pedagoški poslovi</w:t>
            </w:r>
          </w:p>
        </w:tc>
      </w:tr>
      <w:tr w:rsidR="00AE10C3" w:rsidRPr="0032281C" w14:paraId="61A74F41" w14:textId="77777777" w:rsidTr="00BF7E05">
        <w:tc>
          <w:tcPr>
            <w:tcW w:w="2405" w:type="dxa"/>
            <w:vAlign w:val="center"/>
          </w:tcPr>
          <w:p w14:paraId="78C2D9BB" w14:textId="6599E89C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podskupina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1EDB6466" w14:textId="02554D2B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stručno-razvojni poslovi i</w:t>
            </w:r>
            <w:r w:rsidR="009903CE" w:rsidRPr="0032281C">
              <w:rPr>
                <w:rFonts w:ascii="Arial Narrow" w:hAnsi="Arial Narrow" w:cs="Arial"/>
                <w:b/>
                <w:bCs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poslovi ranog i predškolskog odgoja</w:t>
            </w:r>
          </w:p>
        </w:tc>
      </w:tr>
      <w:tr w:rsidR="00AE10C3" w:rsidRPr="0032281C" w14:paraId="7D62BACE" w14:textId="77777777" w:rsidTr="00BF7E05">
        <w:tc>
          <w:tcPr>
            <w:tcW w:w="2405" w:type="dxa"/>
            <w:vAlign w:val="center"/>
          </w:tcPr>
          <w:p w14:paraId="6A986546" w14:textId="5A713A4E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</w:t>
            </w:r>
            <w:r w:rsidR="00AE10C3" w:rsidRPr="0032281C">
              <w:rPr>
                <w:rFonts w:ascii="Arial Narrow" w:hAnsi="Arial Narrow" w:cs="Arial"/>
                <w:b/>
                <w:bCs/>
                <w:szCs w:val="24"/>
              </w:rPr>
              <w:t>aziv radnog mjesta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73722783" w14:textId="786C8C87" w:rsidR="00AE10C3" w:rsidRPr="0032281C" w:rsidRDefault="000C5199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stručni suradnik ─ pedagog</w:t>
            </w:r>
          </w:p>
        </w:tc>
      </w:tr>
      <w:tr w:rsidR="00AE10C3" w:rsidRPr="0032281C" w14:paraId="1F28ECAA" w14:textId="77777777" w:rsidTr="00BF7E05">
        <w:tc>
          <w:tcPr>
            <w:tcW w:w="2405" w:type="dxa"/>
            <w:vAlign w:val="center"/>
          </w:tcPr>
          <w:p w14:paraId="4FA57888" w14:textId="5C68DCBE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b</w:t>
            </w:r>
            <w:r w:rsidR="00AE10C3" w:rsidRPr="0032281C">
              <w:rPr>
                <w:rFonts w:ascii="Arial Narrow" w:hAnsi="Arial Narrow" w:cs="Arial"/>
                <w:b/>
                <w:bCs/>
                <w:szCs w:val="24"/>
              </w:rPr>
              <w:t>roj radnika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1A0DD173" w14:textId="77777777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1</w:t>
            </w:r>
          </w:p>
        </w:tc>
      </w:tr>
      <w:tr w:rsidR="00AE10C3" w:rsidRPr="0032281C" w14:paraId="45E7ED47" w14:textId="77777777" w:rsidTr="00BF7E05">
        <w:tc>
          <w:tcPr>
            <w:tcW w:w="2405" w:type="dxa"/>
            <w:vAlign w:val="center"/>
          </w:tcPr>
          <w:p w14:paraId="000BFEF8" w14:textId="1A623A38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radno vrijeme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7410EF6" w14:textId="0885EBD3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puno radno vrijeme</w:t>
            </w:r>
          </w:p>
        </w:tc>
      </w:tr>
      <w:tr w:rsidR="00AE10C3" w:rsidRPr="0032281C" w14:paraId="0D3C9599" w14:textId="77777777" w:rsidTr="00BF7E05">
        <w:tc>
          <w:tcPr>
            <w:tcW w:w="2405" w:type="dxa"/>
            <w:vAlign w:val="center"/>
          </w:tcPr>
          <w:p w14:paraId="6D869235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5EA3FE27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545A0498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1C6F20AD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716B45B4" w14:textId="4EB8E4AD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uvjeti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79D5E92C" w14:textId="35F7C7BE" w:rsidR="0049070D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pedagoga može biti izabrana osoba</w:t>
            </w:r>
            <w:r w:rsidR="00476B6A" w:rsidRPr="0032281C">
              <w:rPr>
                <w:rFonts w:ascii="Arial Narrow" w:hAnsi="Arial Narrow" w:cs="Arial"/>
                <w:szCs w:val="24"/>
              </w:rPr>
              <w:t xml:space="preserve"> koja ima</w:t>
            </w:r>
            <w:r w:rsidR="0049070D" w:rsidRPr="0032281C">
              <w:rPr>
                <w:rFonts w:ascii="Arial Narrow" w:hAnsi="Arial Narrow" w:cs="Arial"/>
                <w:szCs w:val="24"/>
              </w:rPr>
              <w:t>:</w:t>
            </w:r>
          </w:p>
          <w:p w14:paraId="55635805" w14:textId="7DB69FE2" w:rsidR="009903CE" w:rsidRPr="0032281C" w:rsidRDefault="00AE10C3" w:rsidP="006D3763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završen diplomski</w:t>
            </w:r>
            <w:r w:rsidR="0049070D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sveučilišni studij ili diplomski specijalistički studij odgovarajuće struke (VSS), odnosno</w:t>
            </w:r>
            <w:r w:rsidR="0049070D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ima zvanje pedagog-profesor pedagogije, diplomirani pedagog odnosno magistar struke,</w:t>
            </w:r>
          </w:p>
          <w:p w14:paraId="264DDE4F" w14:textId="0F9D5B69" w:rsidR="009903CE" w:rsidRPr="0032281C" w:rsidRDefault="00AE10C3" w:rsidP="006D3763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položen stručni ispit,</w:t>
            </w:r>
          </w:p>
          <w:p w14:paraId="5BE6A235" w14:textId="4C61A1F1" w:rsidR="009903CE" w:rsidRPr="0032281C" w:rsidRDefault="00AE10C3" w:rsidP="006D3763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utvrđenu zdravstvenu sposobnost za obavljanje poslova radnog mjesta,</w:t>
            </w:r>
            <w:r w:rsidR="00476B6A" w:rsidRPr="0032281C">
              <w:rPr>
                <w:rFonts w:ascii="Arial Narrow" w:hAnsi="Arial Narrow" w:cs="Arial"/>
                <w:szCs w:val="24"/>
              </w:rPr>
              <w:t xml:space="preserve"> te</w:t>
            </w:r>
          </w:p>
          <w:p w14:paraId="73C2A4E3" w14:textId="106A5FB7" w:rsidR="00AE10C3" w:rsidRPr="0032281C" w:rsidRDefault="00AE10C3" w:rsidP="006D3763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 xml:space="preserve">za čiji rad u dječjem vrtiću ne postoje zapreke </w:t>
            </w:r>
            <w:r w:rsidR="0084149D" w:rsidRPr="0032281C">
              <w:rPr>
                <w:rFonts w:ascii="Arial Narrow" w:hAnsi="Arial Narrow" w:cs="Arial"/>
                <w:szCs w:val="24"/>
              </w:rPr>
              <w:t>iz članka 25. Zakona o predškolskom odgoju i obrazovanju.</w:t>
            </w:r>
          </w:p>
        </w:tc>
      </w:tr>
      <w:tr w:rsidR="00AE10C3" w:rsidRPr="0032281C" w14:paraId="4F9599B7" w14:textId="77777777" w:rsidTr="00BF7E05">
        <w:tc>
          <w:tcPr>
            <w:tcW w:w="2405" w:type="dxa"/>
            <w:vAlign w:val="center"/>
          </w:tcPr>
          <w:p w14:paraId="576441C2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3C3BA497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6981BAAC" w14:textId="27AAB398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opis poslova</w:t>
            </w:r>
          </w:p>
          <w:p w14:paraId="30E33BFE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54FFCA7C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predlaže i ostvaruje Godišnji plan i program rada Vrtića iz</w:t>
            </w:r>
            <w:r w:rsidR="009903CE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svojega djelokruga te izrađuje izvješće o njegovom izvršenju,</w:t>
            </w:r>
          </w:p>
          <w:p w14:paraId="5E398800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izrađuje i provodi dnevni program rada,</w:t>
            </w:r>
          </w:p>
          <w:p w14:paraId="41A6A6A4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ustroju i obavljanju stručno-pedagoškog rada u Vrtiću,</w:t>
            </w:r>
          </w:p>
          <w:p w14:paraId="7BB58D2C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brine o cjelovitom odgojno-obrazovnom procesu, a osobito predlaže inovacije, suvremene metode i oblike rada koji će pridonijeti maksimalnom razvoju dječjih sposobnosti,</w:t>
            </w:r>
          </w:p>
          <w:p w14:paraId="07B89FE5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planira oblike suradnje s roditeljima</w:t>
            </w:r>
            <w:r w:rsidR="001100E7" w:rsidRPr="0032281C">
              <w:rPr>
                <w:rFonts w:ascii="Arial Narrow" w:hAnsi="Arial Narrow" w:cs="Arial"/>
                <w:szCs w:val="24"/>
              </w:rPr>
              <w:t>/skrbnicima</w:t>
            </w:r>
            <w:r w:rsidRPr="0032281C">
              <w:rPr>
                <w:rFonts w:ascii="Arial Narrow" w:hAnsi="Arial Narrow" w:cs="Arial"/>
                <w:szCs w:val="24"/>
              </w:rPr>
              <w:t xml:space="preserve"> i pomaže im u rješavanju odgojnih situacija,</w:t>
            </w:r>
          </w:p>
          <w:p w14:paraId="32636047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pridonosi razvoju timskog rada u Vrtiću i afirmira djelatnost te javno prezentira rezultate unapređivanja odgojno-obrazovne prakse,</w:t>
            </w:r>
          </w:p>
          <w:p w14:paraId="2340C8F4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obavljanju poslova u svezi upisa djece u Vrtić,</w:t>
            </w:r>
          </w:p>
          <w:p w14:paraId="7174752E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ostvaruje redovite programe njege i socijalne skrbi djece iz svojega djelokruga,</w:t>
            </w:r>
          </w:p>
          <w:p w14:paraId="41A306E0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predlaže i sudjeluje u ostvarivanju programa odgojno-obrazovnog rada s djecom predškolske dobi, ustrojava rad i prati rad u odgojnoj skupini,</w:t>
            </w:r>
          </w:p>
          <w:p w14:paraId="44C4288F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osigurava odgovarajuće uvjete neophodne za izvođenje redovitih</w:t>
            </w:r>
            <w:r w:rsidR="009903CE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programa i posebnih programa: umjetničkog, kulturnog, vjerskog,</w:t>
            </w:r>
            <w:r w:rsidR="009903CE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sportskog i drugog sadržaja,</w:t>
            </w:r>
          </w:p>
          <w:p w14:paraId="77251BCE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izradi redovitih i posebnih programa Vrtića i prati</w:t>
            </w:r>
            <w:r w:rsidR="009903CE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njihovo ostvarivanje,</w:t>
            </w:r>
          </w:p>
          <w:p w14:paraId="24207162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ustrojava i vodi odgovarajuću pedagošku dokumentaciju te izrađuje odgovarajuća izvješća i evidencije,</w:t>
            </w:r>
          </w:p>
          <w:p w14:paraId="5A6A375A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skrbi o stručnom usavršavanju i napredovanju odgojitelja Vrtića sukladno Zakonu i drugim propisima,</w:t>
            </w:r>
          </w:p>
          <w:p w14:paraId="3DB1B70E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surađuje s djecom, roditeljima</w:t>
            </w:r>
            <w:r w:rsidR="001100E7" w:rsidRPr="0032281C">
              <w:rPr>
                <w:rFonts w:ascii="Arial Narrow" w:hAnsi="Arial Narrow" w:cs="Arial"/>
                <w:szCs w:val="24"/>
              </w:rPr>
              <w:t>/skrbnicima</w:t>
            </w:r>
            <w:r w:rsidRPr="0032281C">
              <w:rPr>
                <w:rFonts w:ascii="Arial Narrow" w:hAnsi="Arial Narrow" w:cs="Arial"/>
                <w:szCs w:val="24"/>
              </w:rPr>
              <w:t>, stručnim suradnicima, odgojiteljima i drugim djelatnicima Vrtića, državnim i drugim tijelima,</w:t>
            </w:r>
          </w:p>
          <w:p w14:paraId="44DB0729" w14:textId="77777777" w:rsidR="009903CE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pripremi i radu stručnih tijela, prati stručnu literaturu i dr.,</w:t>
            </w:r>
          </w:p>
          <w:p w14:paraId="6F41EFB3" w14:textId="7CAE46B2" w:rsidR="00AE10C3" w:rsidRPr="0032281C" w:rsidRDefault="00AE10C3" w:rsidP="006D3763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i sve druge poslove po nalogu ravnatelja.</w:t>
            </w:r>
          </w:p>
        </w:tc>
      </w:tr>
      <w:tr w:rsidR="00AE10C3" w:rsidRPr="0032281C" w14:paraId="18CE5513" w14:textId="77777777" w:rsidTr="00BF7E05">
        <w:tc>
          <w:tcPr>
            <w:tcW w:w="2405" w:type="dxa"/>
            <w:vAlign w:val="center"/>
          </w:tcPr>
          <w:p w14:paraId="4D14410D" w14:textId="78014544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skupine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1D1063B8" w14:textId="661B264A" w:rsidR="00AE10C3" w:rsidRPr="0032281C" w:rsidRDefault="000C5199" w:rsidP="00922904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stručno-pedagoški poslovi</w:t>
            </w:r>
          </w:p>
        </w:tc>
      </w:tr>
      <w:tr w:rsidR="00AE10C3" w:rsidRPr="0032281C" w14:paraId="13CB0CB1" w14:textId="77777777" w:rsidTr="00BF7E05">
        <w:tc>
          <w:tcPr>
            <w:tcW w:w="2405" w:type="dxa"/>
            <w:vAlign w:val="center"/>
          </w:tcPr>
          <w:p w14:paraId="3EA27B77" w14:textId="692B18CA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podskupina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6A31CE7A" w14:textId="3FFDC1EF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stručno-razvojni poslovi i</w:t>
            </w:r>
            <w:r w:rsidR="009903CE" w:rsidRPr="0032281C">
              <w:rPr>
                <w:rFonts w:ascii="Arial Narrow" w:hAnsi="Arial Narrow" w:cs="Arial"/>
                <w:b/>
                <w:bCs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poslovi ranog i predškolskog odgoja</w:t>
            </w:r>
          </w:p>
        </w:tc>
      </w:tr>
      <w:tr w:rsidR="00AE10C3" w:rsidRPr="0032281C" w14:paraId="487CF409" w14:textId="77777777" w:rsidTr="00BF7E05">
        <w:tc>
          <w:tcPr>
            <w:tcW w:w="2405" w:type="dxa"/>
            <w:vAlign w:val="center"/>
          </w:tcPr>
          <w:p w14:paraId="6FB2AB21" w14:textId="31E5026C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</w:t>
            </w:r>
            <w:r w:rsidR="00AE10C3" w:rsidRPr="0032281C">
              <w:rPr>
                <w:rFonts w:ascii="Arial Narrow" w:hAnsi="Arial Narrow" w:cs="Arial"/>
                <w:b/>
                <w:bCs/>
                <w:szCs w:val="24"/>
              </w:rPr>
              <w:t>aziv radnog mjesta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345C001C" w14:textId="6C994BCE" w:rsidR="00AE10C3" w:rsidRPr="0032281C" w:rsidRDefault="000C5199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zdravstveni voditelj ─ viša medicinska sestra</w:t>
            </w:r>
          </w:p>
        </w:tc>
      </w:tr>
      <w:tr w:rsidR="00AE10C3" w:rsidRPr="0032281C" w14:paraId="5D158ED9" w14:textId="77777777" w:rsidTr="00BF7E05">
        <w:tc>
          <w:tcPr>
            <w:tcW w:w="2405" w:type="dxa"/>
            <w:vAlign w:val="center"/>
          </w:tcPr>
          <w:p w14:paraId="7CAACA25" w14:textId="7FE750D5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b</w:t>
            </w:r>
            <w:r w:rsidR="00AE10C3" w:rsidRPr="0032281C">
              <w:rPr>
                <w:rFonts w:ascii="Arial Narrow" w:hAnsi="Arial Narrow" w:cs="Arial"/>
                <w:b/>
                <w:bCs/>
                <w:szCs w:val="24"/>
              </w:rPr>
              <w:t>roj radnika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3F19D538" w14:textId="77777777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1</w:t>
            </w:r>
          </w:p>
        </w:tc>
      </w:tr>
      <w:tr w:rsidR="00AE10C3" w:rsidRPr="0032281C" w14:paraId="24B6C351" w14:textId="77777777" w:rsidTr="00BF7E05">
        <w:tc>
          <w:tcPr>
            <w:tcW w:w="2405" w:type="dxa"/>
            <w:vAlign w:val="center"/>
          </w:tcPr>
          <w:p w14:paraId="1F15FBF1" w14:textId="027B80B9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radno vrijeme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296F0F9D" w14:textId="0C162EB7" w:rsidR="00AE10C3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nepuno radno vrijeme</w:t>
            </w:r>
            <w:r w:rsidR="00150C51" w:rsidRPr="0032281C">
              <w:rPr>
                <w:rFonts w:ascii="Arial Narrow" w:hAnsi="Arial Narrow" w:cs="Arial"/>
                <w:b/>
                <w:bCs/>
                <w:szCs w:val="24"/>
              </w:rPr>
              <w:t xml:space="preserve"> (12 sati tjedno)</w:t>
            </w:r>
          </w:p>
        </w:tc>
      </w:tr>
      <w:tr w:rsidR="00AE10C3" w:rsidRPr="0032281C" w14:paraId="4139665D" w14:textId="77777777" w:rsidTr="00BF7E05">
        <w:tc>
          <w:tcPr>
            <w:tcW w:w="2405" w:type="dxa"/>
            <w:vAlign w:val="center"/>
          </w:tcPr>
          <w:p w14:paraId="126FC6A2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6523DDE9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2C05222A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5BFC7C06" w14:textId="77777777" w:rsidR="00AE10C3" w:rsidRPr="0032281C" w:rsidRDefault="00AE10C3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002ED90F" w14:textId="6BC22511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uvjeti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59AE355E" w14:textId="77777777" w:rsidR="00476B6A" w:rsidRPr="0032281C" w:rsidRDefault="00AE10C3" w:rsidP="00922904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zdravstvenog voditelja</w:t>
            </w:r>
            <w:r w:rsidR="00150C51" w:rsidRPr="0032281C">
              <w:rPr>
                <w:rFonts w:ascii="Arial Narrow" w:hAnsi="Arial Narrow" w:cs="Arial"/>
                <w:szCs w:val="24"/>
              </w:rPr>
              <w:t xml:space="preserve"> ─ </w:t>
            </w:r>
            <w:r w:rsidRPr="0032281C">
              <w:rPr>
                <w:rFonts w:ascii="Arial Narrow" w:hAnsi="Arial Narrow" w:cs="Arial"/>
                <w:szCs w:val="24"/>
              </w:rPr>
              <w:t>višu medicinsku sestru može biti izabrana osoba koja ima</w:t>
            </w:r>
            <w:r w:rsidR="00476B6A" w:rsidRPr="0032281C">
              <w:rPr>
                <w:rFonts w:ascii="Arial Narrow" w:hAnsi="Arial Narrow" w:cs="Arial"/>
                <w:szCs w:val="24"/>
              </w:rPr>
              <w:t>:</w:t>
            </w:r>
          </w:p>
          <w:p w14:paraId="623865BD" w14:textId="77777777" w:rsidR="00476B6A" w:rsidRPr="0032281C" w:rsidRDefault="00AE10C3" w:rsidP="006D3763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završen preddiplomski sveučilišni studij ili stručni studij sestrinstva, odnosno studij kojim je stečena viša stručna sprema u djelatnosti sestrinstva u skladu s ranijim propisima kao i osoba koja je završila sveučilišni diplomski studij ili specijalistički studij sestrinstva,</w:t>
            </w:r>
          </w:p>
          <w:p w14:paraId="06880693" w14:textId="77777777" w:rsidR="00476B6A" w:rsidRPr="0032281C" w:rsidRDefault="00AE10C3" w:rsidP="006D3763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položen stručni ispit u djelatnosti sestrinstva</w:t>
            </w:r>
            <w:r w:rsidR="00476B6A" w:rsidRPr="0032281C">
              <w:rPr>
                <w:rFonts w:ascii="Arial Narrow" w:hAnsi="Arial Narrow" w:cs="Arial"/>
                <w:szCs w:val="24"/>
              </w:rPr>
              <w:t>,</w:t>
            </w:r>
          </w:p>
          <w:p w14:paraId="1A9A4833" w14:textId="77777777" w:rsidR="00476B6A" w:rsidRPr="0032281C" w:rsidRDefault="00AE10C3" w:rsidP="006D3763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utvrđenu zdravstvenu sposobnost za obavljanje poslova radnog mjesta,</w:t>
            </w:r>
            <w:r w:rsidR="00476B6A" w:rsidRPr="0032281C">
              <w:rPr>
                <w:rFonts w:ascii="Arial Narrow" w:hAnsi="Arial Narrow" w:cs="Arial"/>
                <w:szCs w:val="24"/>
              </w:rPr>
              <w:t xml:space="preserve"> te</w:t>
            </w:r>
          </w:p>
          <w:p w14:paraId="19392B28" w14:textId="7C7E76A3" w:rsidR="00AE10C3" w:rsidRPr="0032281C" w:rsidRDefault="00AE10C3" w:rsidP="006D3763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čiji rad u dječjem vrtiću ne postoje zapreke</w:t>
            </w:r>
            <w:r w:rsidR="00150C51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="00972E4A" w:rsidRPr="0032281C">
              <w:rPr>
                <w:rFonts w:ascii="Arial Narrow" w:hAnsi="Arial Narrow" w:cs="Arial"/>
                <w:szCs w:val="24"/>
              </w:rPr>
              <w:t>iz članka 25. Zakona o predškolskom odgoju i obrazovanju.</w:t>
            </w:r>
          </w:p>
        </w:tc>
      </w:tr>
      <w:tr w:rsidR="00AE10C3" w:rsidRPr="0032281C" w14:paraId="09DDBB3C" w14:textId="77777777" w:rsidTr="00BF7E05">
        <w:tc>
          <w:tcPr>
            <w:tcW w:w="2405" w:type="dxa"/>
            <w:vAlign w:val="center"/>
          </w:tcPr>
          <w:p w14:paraId="5218C68A" w14:textId="10C92F89" w:rsidR="00AE10C3" w:rsidRPr="0032281C" w:rsidRDefault="000C5199" w:rsidP="00922904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opis poslova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7C3C1356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predlaže Godišnji plan i program rada iz svojega djelokruga i izrađuje izvješća o njegovu ostvarivanju,</w:t>
            </w:r>
          </w:p>
          <w:p w14:paraId="69DCE8CA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izrađuje i izvršava dnevni plan rada odnosno ostvarivanja redovnih, posebnih i drugih programa Vrtića,</w:t>
            </w:r>
          </w:p>
          <w:p w14:paraId="7BB2F4C6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izradi i ostvarivanju izvedbenog odgojno obrazovnog i zdravstvenog programa te programa socijalne skrbi o djeci predškolske dobi, prati njegovo ostvarivanje i izrađuje odgovarajuća izvješća,</w:t>
            </w:r>
          </w:p>
          <w:p w14:paraId="76FF180E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osigurava i unapređuje zaštitu zdravlja djece te u timskom radu s ostalim članovima tima, odgojiteljima, roditeljima</w:t>
            </w:r>
            <w:r w:rsidR="001100E7" w:rsidRPr="0032281C">
              <w:rPr>
                <w:rFonts w:ascii="Arial Narrow" w:hAnsi="Arial Narrow" w:cs="Arial"/>
                <w:szCs w:val="24"/>
              </w:rPr>
              <w:t>/skrbnicima</w:t>
            </w:r>
            <w:r w:rsidRPr="0032281C">
              <w:rPr>
                <w:rFonts w:ascii="Arial Narrow" w:hAnsi="Arial Narrow" w:cs="Arial"/>
                <w:szCs w:val="24"/>
              </w:rPr>
              <w:t xml:space="preserve"> i ostalim čimbenicima sudjeluje u ostvarivanju tih zadataka,</w:t>
            </w:r>
          </w:p>
          <w:p w14:paraId="430387D0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stručno planira prehranu radi poticanja optimalnog rasta i razvoja sve djece te prati, nadzire i predlaže mjere za poboljšanje sanitarno-higijenskih uvjeta rada u Vrtiću,</w:t>
            </w:r>
          </w:p>
          <w:p w14:paraId="2CDCFBE4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povezuje Vrtić s odgovarajućim službama u lokalnoj zajednici, a</w:t>
            </w:r>
            <w:r w:rsidR="00476B6A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rezultate ispitivanja zdravstvene zaštite djece kao sastavnog dijela</w:t>
            </w:r>
            <w:r w:rsidR="00476B6A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odgojno–obrazovnog rada javno prezentira,</w:t>
            </w:r>
          </w:p>
          <w:p w14:paraId="53F95369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nadzor nad svim radnim i pomoćnim prostorijama i prostorijama Vrtića i predlaže mjere kojima se osigurava čuvanje zdravlja djece i sprječavanje zarazne i druge bolesti,</w:t>
            </w:r>
          </w:p>
          <w:p w14:paraId="385D7D4A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odgovara za rad i čistoću svih prostora, igračaka, opreme i inventara Vrtića koji se koristi u radu s djecom,</w:t>
            </w:r>
          </w:p>
          <w:p w14:paraId="50BF9B49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sastavljanju jelovnika, nadzire postupak pripremanja hrane, stanje čistoće kuhinje i drugih prostora i prostorija u kojima se priprema, servira i čuva hrana,</w:t>
            </w:r>
          </w:p>
          <w:p w14:paraId="27FBAECB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nadzire djelatnike Vrtića u svezi primjene higijenskih mjera,</w:t>
            </w:r>
            <w:r w:rsidR="00476B6A" w:rsidRPr="0032281C">
              <w:rPr>
                <w:rFonts w:ascii="Arial Narrow" w:hAnsi="Arial Narrow" w:cs="Arial"/>
                <w:szCs w:val="24"/>
              </w:rPr>
              <w:t xml:space="preserve"> </w:t>
            </w:r>
            <w:r w:rsidRPr="0032281C">
              <w:rPr>
                <w:rFonts w:ascii="Arial Narrow" w:hAnsi="Arial Narrow" w:cs="Arial"/>
                <w:szCs w:val="24"/>
              </w:rPr>
              <w:t>(nošenja propisane odjeće, obuće, zaštitnih kapa i rubaca) prilikom rada u kuhinji,</w:t>
            </w:r>
          </w:p>
          <w:p w14:paraId="7FCB852C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upućuje djelatnike Vrtića na redoviti, a prema potrebi i izvanredni sanitarni pregled i ustrojava zdravstveno prosvjećivanje,</w:t>
            </w:r>
          </w:p>
          <w:p w14:paraId="7217DF84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vodi odgovarajuću pedagošku i zdravstvenu dokumentaciju i izrađuje odgovarajuće evidencije,</w:t>
            </w:r>
          </w:p>
          <w:p w14:paraId="66DE7DA3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radu stručnih tijela i prati stručnu literaturu,</w:t>
            </w:r>
          </w:p>
          <w:p w14:paraId="3A776867" w14:textId="77777777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organizira i prati rad tehničkog osoblja,</w:t>
            </w:r>
          </w:p>
          <w:p w14:paraId="71D48302" w14:textId="00C56DB5" w:rsidR="00476B6A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prati realizaciju HACCP s</w:t>
            </w:r>
            <w:r w:rsidR="00476B6A" w:rsidRPr="0032281C">
              <w:rPr>
                <w:rFonts w:ascii="Arial Narrow" w:hAnsi="Arial Narrow" w:cs="Arial"/>
                <w:szCs w:val="24"/>
              </w:rPr>
              <w:t>ustava</w:t>
            </w:r>
            <w:r w:rsidRPr="0032281C">
              <w:rPr>
                <w:rFonts w:ascii="Arial Narrow" w:hAnsi="Arial Narrow" w:cs="Arial"/>
                <w:szCs w:val="24"/>
              </w:rPr>
              <w:t>,</w:t>
            </w:r>
          </w:p>
          <w:p w14:paraId="2B843478" w14:textId="5ACFD2BD" w:rsidR="00AE10C3" w:rsidRPr="0032281C" w:rsidRDefault="00AE10C3" w:rsidP="006D376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i sve druge poslove po nalogu ravnatelja.</w:t>
            </w:r>
          </w:p>
        </w:tc>
      </w:tr>
      <w:tr w:rsidR="000938F5" w:rsidRPr="0032281C" w14:paraId="0D080B37" w14:textId="77777777" w:rsidTr="00BF7E05">
        <w:tc>
          <w:tcPr>
            <w:tcW w:w="2405" w:type="dxa"/>
            <w:vAlign w:val="center"/>
          </w:tcPr>
          <w:p w14:paraId="7589F0F5" w14:textId="158A544D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skupine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47EDE8C8" w14:textId="41BF077B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pomoćno-tehnički poslovi</w:t>
            </w:r>
          </w:p>
        </w:tc>
      </w:tr>
      <w:tr w:rsidR="000938F5" w:rsidRPr="0032281C" w14:paraId="15E60EB8" w14:textId="77777777" w:rsidTr="00BF7E05">
        <w:tc>
          <w:tcPr>
            <w:tcW w:w="2405" w:type="dxa"/>
            <w:vAlign w:val="center"/>
          </w:tcPr>
          <w:p w14:paraId="08A2E632" w14:textId="0E613DD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podskupina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6C65BBE4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poslovi prehrane</w:t>
            </w:r>
          </w:p>
        </w:tc>
      </w:tr>
      <w:tr w:rsidR="000938F5" w:rsidRPr="0032281C" w14:paraId="6A96AF23" w14:textId="77777777" w:rsidTr="00BF7E05">
        <w:tc>
          <w:tcPr>
            <w:tcW w:w="2405" w:type="dxa"/>
            <w:vAlign w:val="center"/>
          </w:tcPr>
          <w:p w14:paraId="35CF6A1B" w14:textId="3F534BCC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radnog mjesta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71266FAA" w14:textId="780D1026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kvalificirana kuharica</w:t>
            </w:r>
          </w:p>
        </w:tc>
      </w:tr>
      <w:tr w:rsidR="000938F5" w:rsidRPr="0032281C" w14:paraId="7FA32597" w14:textId="77777777" w:rsidTr="00BF7E05">
        <w:tc>
          <w:tcPr>
            <w:tcW w:w="2405" w:type="dxa"/>
            <w:vAlign w:val="center"/>
          </w:tcPr>
          <w:p w14:paraId="31C9BE96" w14:textId="17FFB98E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broj radnika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23A15769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1</w:t>
            </w:r>
          </w:p>
        </w:tc>
      </w:tr>
      <w:tr w:rsidR="000938F5" w:rsidRPr="0032281C" w14:paraId="0D0C3172" w14:textId="77777777" w:rsidTr="00BF7E05">
        <w:tc>
          <w:tcPr>
            <w:tcW w:w="2405" w:type="dxa"/>
            <w:vAlign w:val="center"/>
          </w:tcPr>
          <w:p w14:paraId="30E618E1" w14:textId="335DB966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radno vrijeme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06552F82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puno radno vrijeme</w:t>
            </w:r>
          </w:p>
        </w:tc>
      </w:tr>
      <w:tr w:rsidR="000938F5" w:rsidRPr="0032281C" w14:paraId="7DA38CA4" w14:textId="77777777" w:rsidTr="00BF7E05">
        <w:tc>
          <w:tcPr>
            <w:tcW w:w="2405" w:type="dxa"/>
            <w:vAlign w:val="center"/>
          </w:tcPr>
          <w:p w14:paraId="27D1A421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309244EE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766B281D" w14:textId="51D80F1F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uvjeti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07EECF95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obavljanje poslova kuharice može biti izabrana osoba koja ima:</w:t>
            </w:r>
          </w:p>
          <w:p w14:paraId="3065E64B" w14:textId="77777777" w:rsidR="000938F5" w:rsidRPr="0032281C" w:rsidRDefault="000938F5" w:rsidP="000938F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srednju stručnu spremu, kuhar,</w:t>
            </w:r>
          </w:p>
          <w:p w14:paraId="09C3044A" w14:textId="77777777" w:rsidR="000938F5" w:rsidRPr="0032281C" w:rsidRDefault="000938F5" w:rsidP="000938F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utvrđenu zdravstvenu sposobnost za obavljanje poslova radnog mjesta, te</w:t>
            </w:r>
          </w:p>
          <w:p w14:paraId="1E7B5CCB" w14:textId="444E453D" w:rsidR="000938F5" w:rsidRPr="0032281C" w:rsidRDefault="000938F5" w:rsidP="000938F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čiji rad u dječjem vrtiću ne postoje zapreke iz članka 25. Zakona o predškolskom odgoju i obrazovanju.</w:t>
            </w:r>
          </w:p>
        </w:tc>
      </w:tr>
      <w:tr w:rsidR="000938F5" w:rsidRPr="0032281C" w14:paraId="6E9F9FB5" w14:textId="77777777" w:rsidTr="00BF7E05">
        <w:tc>
          <w:tcPr>
            <w:tcW w:w="2405" w:type="dxa"/>
            <w:vAlign w:val="center"/>
          </w:tcPr>
          <w:p w14:paraId="065778ED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64C6CDA0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39CB4F70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47B34D22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44A2FC33" w14:textId="2AFD6A03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opis poslova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4798D8B2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sve glavne faze pri kuhanju,</w:t>
            </w:r>
          </w:p>
          <w:p w14:paraId="3330960D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organizira i prati rad u kuhinji,</w:t>
            </w:r>
          </w:p>
          <w:p w14:paraId="3C5AD958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svakodnevno prima i provjerava kakvoću i količinu živežnih namirnica,</w:t>
            </w:r>
          </w:p>
          <w:p w14:paraId="3AEE3F78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određuje i raspoređuje količinski namirnice prema jelovniku i broju djece,</w:t>
            </w:r>
          </w:p>
          <w:p w14:paraId="5839ED70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sudjeluje u sastavljanju jelovnika,</w:t>
            </w:r>
          </w:p>
          <w:p w14:paraId="10A001CF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odgovara za utrošak pojedinih namirnica, utvrđenom normativu kalorijske vrijednosti obroka u odnosu na životnu dob djece,</w:t>
            </w:r>
          </w:p>
          <w:p w14:paraId="46C5035D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pazi i odgovara za održavanje higijene u kuhinji, priručnom skladištu, termos kanti, i ostalog posuđa,</w:t>
            </w:r>
          </w:p>
          <w:p w14:paraId="4AFA4064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organizira provedbu HACCP programa u kuhinji (prijam namirnica, priprema hrane, transport hrane, vođenje potrebne dokumentacije),</w:t>
            </w:r>
          </w:p>
          <w:p w14:paraId="23FEC716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vodi dnevnu potrošnju namirnica, izrađuje tjedno trebovanje namirnica,</w:t>
            </w:r>
          </w:p>
          <w:p w14:paraId="6567C935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nadzire i stručno pomaže drugim radnicima u kuhinji,</w:t>
            </w:r>
          </w:p>
          <w:p w14:paraId="0384EDC6" w14:textId="77777777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 potrebi pomaže pri raspoređivanju obroka po skupinama,</w:t>
            </w:r>
          </w:p>
          <w:p w14:paraId="6C114C0E" w14:textId="0A589626" w:rsidR="000938F5" w:rsidRPr="0032281C" w:rsidRDefault="000938F5" w:rsidP="000938F5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i ostale poslove po nalogu ravnatelja.</w:t>
            </w:r>
          </w:p>
        </w:tc>
      </w:tr>
      <w:tr w:rsidR="000938F5" w:rsidRPr="0032281C" w14:paraId="615AA57C" w14:textId="77777777" w:rsidTr="00BF7E05">
        <w:tc>
          <w:tcPr>
            <w:tcW w:w="2405" w:type="dxa"/>
            <w:vAlign w:val="center"/>
          </w:tcPr>
          <w:p w14:paraId="7CBECEDF" w14:textId="41D47668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skupine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3F134569" w14:textId="077FE568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pomoćno-tehnički poslovi</w:t>
            </w:r>
          </w:p>
        </w:tc>
      </w:tr>
      <w:tr w:rsidR="000938F5" w:rsidRPr="0032281C" w14:paraId="3F251A8B" w14:textId="77777777" w:rsidTr="00BF7E05">
        <w:tc>
          <w:tcPr>
            <w:tcW w:w="2405" w:type="dxa"/>
            <w:vAlign w:val="center"/>
          </w:tcPr>
          <w:p w14:paraId="6D8B65CE" w14:textId="713AA78F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podskupina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17CD6EEC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poslovi prehrane</w:t>
            </w:r>
          </w:p>
        </w:tc>
      </w:tr>
      <w:tr w:rsidR="000938F5" w:rsidRPr="0032281C" w14:paraId="4BF363F8" w14:textId="77777777" w:rsidTr="00BF7E05">
        <w:tc>
          <w:tcPr>
            <w:tcW w:w="2405" w:type="dxa"/>
            <w:vAlign w:val="center"/>
          </w:tcPr>
          <w:p w14:paraId="0D7812ED" w14:textId="5F100C9F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radnog mjesta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527ACC10" w14:textId="4B93514E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pomoćna kuharica</w:t>
            </w:r>
          </w:p>
        </w:tc>
      </w:tr>
      <w:tr w:rsidR="000938F5" w:rsidRPr="0032281C" w14:paraId="3E44445F" w14:textId="77777777" w:rsidTr="00BF7E05">
        <w:tc>
          <w:tcPr>
            <w:tcW w:w="2405" w:type="dxa"/>
            <w:vAlign w:val="center"/>
          </w:tcPr>
          <w:p w14:paraId="534EF8FC" w14:textId="5CD045A1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broj radnika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17B2B7DC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1</w:t>
            </w:r>
          </w:p>
        </w:tc>
      </w:tr>
      <w:tr w:rsidR="000938F5" w:rsidRPr="0032281C" w14:paraId="60D0FCB2" w14:textId="77777777" w:rsidTr="00BF7E05">
        <w:tc>
          <w:tcPr>
            <w:tcW w:w="2405" w:type="dxa"/>
            <w:vAlign w:val="center"/>
          </w:tcPr>
          <w:p w14:paraId="5BFFB4FF" w14:textId="49E53C42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radno vrijeme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7BCF7539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puno radno vrijeme</w:t>
            </w:r>
          </w:p>
        </w:tc>
      </w:tr>
      <w:tr w:rsidR="000938F5" w:rsidRPr="0032281C" w14:paraId="76BB58EF" w14:textId="77777777" w:rsidTr="00BF7E05">
        <w:tc>
          <w:tcPr>
            <w:tcW w:w="2405" w:type="dxa"/>
            <w:vAlign w:val="center"/>
          </w:tcPr>
          <w:p w14:paraId="4C7B3592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2DC2F403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2B17E5FE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4EDEFF04" w14:textId="3198084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uvjeti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53382067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obavljanje poslova pomoćne kuharice može biti izabrana osoba koja ima:</w:t>
            </w:r>
          </w:p>
          <w:p w14:paraId="123C1CA7" w14:textId="77777777" w:rsidR="000938F5" w:rsidRPr="0032281C" w:rsidRDefault="000938F5" w:rsidP="000938F5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minimalno završenu osnovnu školu,</w:t>
            </w:r>
          </w:p>
          <w:p w14:paraId="630723F5" w14:textId="77777777" w:rsidR="000938F5" w:rsidRPr="0032281C" w:rsidRDefault="000938F5" w:rsidP="000938F5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utvrđenu zdravstvenu sposobnost za obavljanje poslova radnog mjesta, te</w:t>
            </w:r>
          </w:p>
          <w:p w14:paraId="3CE6A100" w14:textId="23F75867" w:rsidR="000938F5" w:rsidRPr="0032281C" w:rsidRDefault="000938F5" w:rsidP="000938F5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čiji rad u dječjem vrtiću ne postoje zapreke iz članka 25. Zakona o predškolskom odgoju i obrazovanju.</w:t>
            </w:r>
          </w:p>
        </w:tc>
      </w:tr>
      <w:tr w:rsidR="000938F5" w:rsidRPr="0032281C" w14:paraId="5EF0BB74" w14:textId="77777777" w:rsidTr="00BF7E05">
        <w:tc>
          <w:tcPr>
            <w:tcW w:w="2405" w:type="dxa"/>
            <w:vAlign w:val="center"/>
          </w:tcPr>
          <w:p w14:paraId="0C4FC429" w14:textId="59B6C511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opis poslova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55080856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pomoćni poslovi u pripremanju hrane,</w:t>
            </w:r>
          </w:p>
          <w:p w14:paraId="52BB598D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prema danim uputama obavlja sve pomoćne poslove u preuzimanju, čišćenju i pripremanju namirnica,</w:t>
            </w:r>
          </w:p>
          <w:p w14:paraId="01ED9629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pomaže pri raspoređivanju obroka po skupinama,</w:t>
            </w:r>
          </w:p>
          <w:p w14:paraId="144C7CC6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pere i dezinficira pribor za jelo i cjelokupni prostor kuhinje,</w:t>
            </w:r>
          </w:p>
          <w:p w14:paraId="36052CD3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odlaže u namijenjeni prostor sav otpad,</w:t>
            </w:r>
          </w:p>
          <w:p w14:paraId="021552E6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pranje suđa i kuhinje nakon završetka rada,</w:t>
            </w:r>
          </w:p>
          <w:p w14:paraId="391A0F8F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poslove serviranja,</w:t>
            </w:r>
          </w:p>
          <w:p w14:paraId="6591E92E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pazi na čistoću osnovnih i pomoćnih sredstava za rad u kuhinji kao i odjeće i obuće,</w:t>
            </w:r>
          </w:p>
          <w:p w14:paraId="5C8A60E2" w14:textId="77777777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poslove po nalogu kuharice,</w:t>
            </w:r>
          </w:p>
          <w:p w14:paraId="0393FA29" w14:textId="7E8C0435" w:rsidR="000938F5" w:rsidRPr="0032281C" w:rsidRDefault="000938F5" w:rsidP="000938F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i druge poslove po nalogu ravnatelja.</w:t>
            </w:r>
          </w:p>
        </w:tc>
      </w:tr>
      <w:tr w:rsidR="000938F5" w:rsidRPr="0032281C" w14:paraId="41FB6F63" w14:textId="77777777" w:rsidTr="00BF7E05">
        <w:tc>
          <w:tcPr>
            <w:tcW w:w="2405" w:type="dxa"/>
            <w:vAlign w:val="center"/>
          </w:tcPr>
          <w:p w14:paraId="545432B2" w14:textId="32E51D53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skupine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063F35B1" w14:textId="441DE263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pomoćno-tehnički poslovi</w:t>
            </w:r>
          </w:p>
        </w:tc>
      </w:tr>
      <w:tr w:rsidR="000938F5" w:rsidRPr="0032281C" w14:paraId="28B77AAB" w14:textId="77777777" w:rsidTr="00BF7E05">
        <w:tc>
          <w:tcPr>
            <w:tcW w:w="2405" w:type="dxa"/>
            <w:vAlign w:val="center"/>
          </w:tcPr>
          <w:p w14:paraId="65ED099F" w14:textId="7B168449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podskupina poslova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5196FEBD" w14:textId="45CEAA41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poslovi čišćenja</w:t>
            </w:r>
          </w:p>
        </w:tc>
      </w:tr>
      <w:tr w:rsidR="000938F5" w:rsidRPr="0032281C" w14:paraId="3A349E34" w14:textId="77777777" w:rsidTr="00BF7E05">
        <w:tc>
          <w:tcPr>
            <w:tcW w:w="2405" w:type="dxa"/>
            <w:vAlign w:val="center"/>
          </w:tcPr>
          <w:p w14:paraId="21E9BC14" w14:textId="41A1F343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naziv radnog mjesta</w:t>
            </w:r>
          </w:p>
        </w:tc>
        <w:tc>
          <w:tcPr>
            <w:tcW w:w="6946" w:type="dxa"/>
            <w:shd w:val="clear" w:color="auto" w:fill="FFCCD5"/>
            <w:vAlign w:val="center"/>
          </w:tcPr>
          <w:p w14:paraId="1EE10975" w14:textId="2B36FFBF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spremačica</w:t>
            </w:r>
          </w:p>
        </w:tc>
      </w:tr>
      <w:tr w:rsidR="000938F5" w:rsidRPr="0032281C" w14:paraId="171B0796" w14:textId="77777777" w:rsidTr="00BF7E05">
        <w:tc>
          <w:tcPr>
            <w:tcW w:w="2405" w:type="dxa"/>
            <w:vAlign w:val="center"/>
          </w:tcPr>
          <w:p w14:paraId="0FA5FC6C" w14:textId="4C1CE75E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broj radnika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DD1724E" w14:textId="3FB4226C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3</w:t>
            </w:r>
          </w:p>
        </w:tc>
      </w:tr>
      <w:tr w:rsidR="000938F5" w:rsidRPr="0032281C" w14:paraId="685020C7" w14:textId="77777777" w:rsidTr="00BF7E05">
        <w:tc>
          <w:tcPr>
            <w:tcW w:w="2405" w:type="dxa"/>
            <w:vAlign w:val="center"/>
          </w:tcPr>
          <w:p w14:paraId="02FEB2AE" w14:textId="0CCA1D4F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radno vrijeme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00195EA2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puno radno vrijeme</w:t>
            </w:r>
          </w:p>
        </w:tc>
      </w:tr>
      <w:tr w:rsidR="000938F5" w:rsidRPr="0032281C" w14:paraId="3269DB3A" w14:textId="77777777" w:rsidTr="00BF7E05">
        <w:tc>
          <w:tcPr>
            <w:tcW w:w="2405" w:type="dxa"/>
            <w:vAlign w:val="center"/>
          </w:tcPr>
          <w:p w14:paraId="65065E68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4060AF2C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582CFA55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508C766E" w14:textId="609B6FB1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uvjeti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37A834DA" w14:textId="77777777" w:rsidR="000938F5" w:rsidRPr="0032281C" w:rsidRDefault="000938F5" w:rsidP="000938F5">
            <w:p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obavljanje poslova radnog mjesta spremačice može biti izabrana osoba koja ima:</w:t>
            </w:r>
          </w:p>
          <w:p w14:paraId="02D3C63F" w14:textId="77777777" w:rsidR="000938F5" w:rsidRPr="0032281C" w:rsidRDefault="000938F5" w:rsidP="000938F5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minimalno završenu osnovnu školu,</w:t>
            </w:r>
          </w:p>
          <w:p w14:paraId="413558B9" w14:textId="33266DB5" w:rsidR="000938F5" w:rsidRPr="0032281C" w:rsidRDefault="000938F5" w:rsidP="000938F5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utvrđenu zdravstvenu sposobnost za obavljanje poslova radnog mjesta, te</w:t>
            </w:r>
          </w:p>
          <w:p w14:paraId="5111C971" w14:textId="4D25E0FE" w:rsidR="000938F5" w:rsidRPr="0032281C" w:rsidRDefault="000938F5" w:rsidP="000938F5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za čiji rad u dječjem vrtiću ne postoje zapreke iz članka 25. Zakona o predškolskom odgoju i obrazovanju.</w:t>
            </w:r>
          </w:p>
        </w:tc>
      </w:tr>
      <w:tr w:rsidR="000938F5" w:rsidRPr="0032281C" w14:paraId="50B03973" w14:textId="77777777" w:rsidTr="00BF7E05">
        <w:tc>
          <w:tcPr>
            <w:tcW w:w="2405" w:type="dxa"/>
            <w:vAlign w:val="center"/>
          </w:tcPr>
          <w:p w14:paraId="220C1E7B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45FA296D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29142526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04E1E186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6895866D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4B52FF01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4A0DA96C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092968D5" w14:textId="77777777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14A769A1" w14:textId="09336F94" w:rsidR="000938F5" w:rsidRPr="0032281C" w:rsidRDefault="000938F5" w:rsidP="000938F5">
            <w:pPr>
              <w:spacing w:line="276" w:lineRule="auto"/>
              <w:rPr>
                <w:rFonts w:ascii="Arial Narrow" w:hAnsi="Arial Narrow" w:cs="Arial"/>
                <w:b/>
                <w:bCs/>
                <w:szCs w:val="24"/>
              </w:rPr>
            </w:pPr>
            <w:r w:rsidRPr="0032281C">
              <w:rPr>
                <w:rFonts w:ascii="Arial Narrow" w:hAnsi="Arial Narrow" w:cs="Arial"/>
                <w:b/>
                <w:bCs/>
                <w:szCs w:val="24"/>
              </w:rPr>
              <w:t>opis poslova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0F12F20D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svakodnevno obavlja poslove čišćenja i higijene prostorija u kojima borave djeca, hodnika i drugih prostorija u objektu,</w:t>
            </w:r>
          </w:p>
          <w:p w14:paraId="6518FB8F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poslove čišćenja namještaja i premazivanja zaštitnim sredstvima,</w:t>
            </w:r>
          </w:p>
          <w:p w14:paraId="41B587A6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poslove pranja i dezinficiranja sanitarnih čvorova tri puta dnevno,</w:t>
            </w:r>
          </w:p>
          <w:p w14:paraId="21B40B41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svakodnevno čisti tepihe i prostirače, te jednom mjesečno iznosi i provjetrava iste,</w:t>
            </w:r>
          </w:p>
          <w:p w14:paraId="7C62BDEC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svakodnevno čisti okoliš objekata: igrališta, stepeništa, terase i dr.,</w:t>
            </w:r>
          </w:p>
          <w:p w14:paraId="1A10E280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poslove čišćenja vrata, prozora, prostora za otpad,</w:t>
            </w:r>
          </w:p>
          <w:p w14:paraId="622D0E2F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dezinficira kante za otpad,</w:t>
            </w:r>
          </w:p>
          <w:p w14:paraId="7EF64755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poslove  skidanja zavjesa za pranje i njihovo postavljanje,</w:t>
            </w:r>
          </w:p>
          <w:p w14:paraId="6C17BEFC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redovito presvlači dječje posteljine,</w:t>
            </w:r>
          </w:p>
          <w:p w14:paraId="6FEE3CCD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svakodnevno postavlja i rasprema ležaljke,</w:t>
            </w:r>
          </w:p>
          <w:p w14:paraId="15FC2388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poslove pranja i održavanja rublja,</w:t>
            </w:r>
          </w:p>
          <w:p w14:paraId="08B5B3B6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održava čistoću praonice i drugih prostorija vezanih uz praonicu,</w:t>
            </w:r>
          </w:p>
          <w:p w14:paraId="1FA1AF63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održava čistoću u uredskim prostorijama,</w:t>
            </w:r>
          </w:p>
          <w:p w14:paraId="6FCFB1DB" w14:textId="77777777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povremeno pomaže u pripremanju stolova za jelo te vodi brigu o čistoći prostorija poslije jela,</w:t>
            </w:r>
          </w:p>
          <w:p w14:paraId="72520C56" w14:textId="22F6C426" w:rsidR="000938F5" w:rsidRPr="0032281C" w:rsidRDefault="000938F5" w:rsidP="000938F5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 w:cs="Arial"/>
                <w:szCs w:val="24"/>
              </w:rPr>
            </w:pPr>
            <w:r w:rsidRPr="0032281C">
              <w:rPr>
                <w:rFonts w:ascii="Arial Narrow" w:hAnsi="Arial Narrow" w:cs="Arial"/>
                <w:szCs w:val="24"/>
              </w:rPr>
              <w:t>obavlja i ostale poslove po nalogu ravnatelja.</w:t>
            </w:r>
          </w:p>
        </w:tc>
      </w:tr>
    </w:tbl>
    <w:p w14:paraId="6AE729DC" w14:textId="77777777" w:rsidR="009F59B9" w:rsidRPr="0032281C" w:rsidRDefault="009F59B9" w:rsidP="00922904">
      <w:pPr>
        <w:spacing w:line="276" w:lineRule="auto"/>
        <w:rPr>
          <w:rFonts w:ascii="Arial Narrow" w:hAnsi="Arial Narrow" w:cs="Arial"/>
          <w:szCs w:val="24"/>
        </w:rPr>
      </w:pPr>
    </w:p>
    <w:p w14:paraId="6493E588" w14:textId="49C1F4A2" w:rsidR="0039160C" w:rsidRPr="0032281C" w:rsidRDefault="004350BC" w:rsidP="00A963FE">
      <w:pPr>
        <w:pStyle w:val="Glava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VREDNOVANJE I NADZOR</w:t>
      </w:r>
    </w:p>
    <w:p w14:paraId="2F1AEB5C" w14:textId="1B328BB8" w:rsidR="004350BC" w:rsidRPr="0032281C" w:rsidRDefault="004350BC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36C3F6CC" w14:textId="77777777" w:rsidR="004350BC" w:rsidRPr="0032281C" w:rsidRDefault="004350BC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Vrtić provodi unutarnje vrednovanje rada putem stručnih tijela, timskih analiza i drugih oblika praćenja kvalitete rada.</w:t>
      </w:r>
    </w:p>
    <w:p w14:paraId="16DFC9CD" w14:textId="77777777" w:rsidR="004350BC" w:rsidRPr="0032281C" w:rsidRDefault="004350BC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Nadzor nad zakonitošću rada provodi nadležno tijelo sukladno zakonu.</w:t>
      </w:r>
    </w:p>
    <w:p w14:paraId="26B5153F" w14:textId="77777777" w:rsidR="004350BC" w:rsidRPr="0032281C" w:rsidRDefault="004350BC" w:rsidP="00922904">
      <w:pPr>
        <w:spacing w:line="276" w:lineRule="auto"/>
        <w:rPr>
          <w:rFonts w:ascii="Arial Narrow" w:hAnsi="Arial Narrow" w:cs="Arial"/>
          <w:szCs w:val="24"/>
        </w:rPr>
      </w:pPr>
    </w:p>
    <w:p w14:paraId="27F4100C" w14:textId="1839EF1B" w:rsidR="00AE10C3" w:rsidRPr="0032281C" w:rsidRDefault="00AE10C3" w:rsidP="00A963FE">
      <w:pPr>
        <w:pStyle w:val="Glava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ZAVRŠNE ODREDBE</w:t>
      </w:r>
    </w:p>
    <w:p w14:paraId="59185335" w14:textId="6045D608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 xml:space="preserve"> </w:t>
      </w:r>
    </w:p>
    <w:p w14:paraId="5DE6D6FA" w14:textId="01469FF1" w:rsidR="00AE10C3" w:rsidRPr="0032281C" w:rsidRDefault="00AE10C3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Na sve što nije pobliže uređeno ovim Pravilnikom, neposredno se primjenjuje zakon i propisi doneseni na temelju zakona.</w:t>
      </w:r>
    </w:p>
    <w:p w14:paraId="7BD213E7" w14:textId="3D249987" w:rsidR="00AE10C3" w:rsidRPr="0032281C" w:rsidRDefault="00AE10C3" w:rsidP="00922904">
      <w:pPr>
        <w:pStyle w:val="lanakX"/>
        <w:spacing w:line="276" w:lineRule="auto"/>
        <w:rPr>
          <w:rFonts w:ascii="Arial Narrow" w:hAnsi="Arial Narrow" w:cs="Arial"/>
        </w:rPr>
      </w:pPr>
    </w:p>
    <w:p w14:paraId="5BA7CE83" w14:textId="2C9705F7" w:rsidR="0039160C" w:rsidRPr="0032281C" w:rsidRDefault="0039160C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Ovaj Pravilnik objavit</w:t>
      </w:r>
      <w:r w:rsidR="009903CE" w:rsidRPr="0032281C">
        <w:rPr>
          <w:rFonts w:ascii="Arial Narrow" w:hAnsi="Arial Narrow" w:cs="Arial"/>
        </w:rPr>
        <w:t xml:space="preserve"> </w:t>
      </w:r>
      <w:r w:rsidRPr="0032281C">
        <w:rPr>
          <w:rFonts w:ascii="Arial Narrow" w:hAnsi="Arial Narrow" w:cs="Arial"/>
        </w:rPr>
        <w:t>će se na oglasnoj ploči i mrežnoj stranici Vrtića.</w:t>
      </w:r>
    </w:p>
    <w:p w14:paraId="4FAA56D3" w14:textId="01DCF8DE" w:rsidR="0039160C" w:rsidRPr="0032281C" w:rsidRDefault="0039160C" w:rsidP="00922904">
      <w:pPr>
        <w:pStyle w:val="Stavka"/>
        <w:spacing w:line="276" w:lineRule="auto"/>
        <w:rPr>
          <w:rFonts w:ascii="Arial Narrow" w:hAnsi="Arial Narrow" w:cs="Arial"/>
        </w:rPr>
      </w:pPr>
      <w:r w:rsidRPr="0032281C">
        <w:rPr>
          <w:rFonts w:ascii="Arial Narrow" w:hAnsi="Arial Narrow" w:cs="Arial"/>
        </w:rPr>
        <w:t>Ovaj Pravilnik stupa na snagu danom usvajanja na sjednici Upravnog vijeća.</w:t>
      </w:r>
    </w:p>
    <w:p w14:paraId="154400EB" w14:textId="77777777" w:rsidR="00357B8D" w:rsidRPr="0032281C" w:rsidRDefault="00357B8D" w:rsidP="00357B8D">
      <w:pPr>
        <w:pStyle w:val="lanakX"/>
        <w:numPr>
          <w:ilvl w:val="0"/>
          <w:numId w:val="0"/>
        </w:numPr>
        <w:rPr>
          <w:rFonts w:ascii="Arial Narrow" w:hAnsi="Arial Narrow" w:cs="Arial"/>
        </w:rPr>
      </w:pPr>
    </w:p>
    <w:p w14:paraId="0FC82DF0" w14:textId="77777777" w:rsidR="003C0AC8" w:rsidRPr="003C0AC8" w:rsidRDefault="003C0AC8" w:rsidP="003C0AC8">
      <w:pPr>
        <w:spacing w:line="276" w:lineRule="auto"/>
        <w:rPr>
          <w:rFonts w:ascii="Arial Narrow" w:hAnsi="Arial Narrow" w:cs="Arial"/>
          <w:szCs w:val="24"/>
        </w:rPr>
      </w:pPr>
      <w:r w:rsidRPr="003C0AC8">
        <w:rPr>
          <w:rFonts w:ascii="Arial Narrow" w:hAnsi="Arial Narrow" w:cs="Arial"/>
          <w:szCs w:val="24"/>
        </w:rPr>
        <w:t>KLASA: 601-01/26-01/05</w:t>
      </w:r>
    </w:p>
    <w:p w14:paraId="7B126FF5" w14:textId="0D5E069D" w:rsidR="00335809" w:rsidRPr="003C0AC8" w:rsidRDefault="003C0AC8" w:rsidP="003C0AC8">
      <w:pPr>
        <w:spacing w:line="276" w:lineRule="auto"/>
        <w:rPr>
          <w:rFonts w:ascii="Arial Narrow" w:hAnsi="Arial Narrow" w:cs="Arial"/>
          <w:szCs w:val="24"/>
        </w:rPr>
      </w:pPr>
      <w:r w:rsidRPr="003C0AC8">
        <w:rPr>
          <w:rFonts w:ascii="Arial Narrow" w:hAnsi="Arial Narrow" w:cs="Arial"/>
          <w:szCs w:val="24"/>
        </w:rPr>
        <w:t>URBROJ: 2109-26-0</w:t>
      </w:r>
      <w:r w:rsidR="00213ACA">
        <w:rPr>
          <w:rFonts w:ascii="Arial Narrow" w:hAnsi="Arial Narrow" w:cs="Arial"/>
          <w:szCs w:val="24"/>
        </w:rPr>
        <w:t>6</w:t>
      </w:r>
      <w:r w:rsidRPr="003C0AC8">
        <w:rPr>
          <w:rFonts w:ascii="Arial Narrow" w:hAnsi="Arial Narrow" w:cs="Arial"/>
          <w:szCs w:val="24"/>
        </w:rPr>
        <w:t>-26-0</w:t>
      </w:r>
      <w:r w:rsidR="00335809">
        <w:rPr>
          <w:rFonts w:ascii="Arial Narrow" w:hAnsi="Arial Narrow" w:cs="Arial"/>
          <w:szCs w:val="24"/>
        </w:rPr>
        <w:t>8</w:t>
      </w:r>
    </w:p>
    <w:p w14:paraId="12860675" w14:textId="6ECAACD5" w:rsidR="006F60DC" w:rsidRDefault="003C0AC8" w:rsidP="003C0AC8">
      <w:pPr>
        <w:spacing w:line="276" w:lineRule="auto"/>
        <w:rPr>
          <w:rFonts w:ascii="Arial Narrow" w:hAnsi="Arial Narrow" w:cs="Arial"/>
          <w:szCs w:val="24"/>
        </w:rPr>
      </w:pPr>
      <w:r w:rsidRPr="003C0AC8">
        <w:rPr>
          <w:rFonts w:ascii="Arial Narrow" w:hAnsi="Arial Narrow" w:cs="Arial"/>
          <w:szCs w:val="24"/>
        </w:rPr>
        <w:t>U Pribislavcu, 16. 4. 2026. godine</w:t>
      </w:r>
      <w:r w:rsidR="00AE10C3" w:rsidRPr="0032281C">
        <w:rPr>
          <w:rFonts w:ascii="Arial Narrow" w:hAnsi="Arial Narrow" w:cs="Arial"/>
          <w:szCs w:val="24"/>
        </w:rPr>
        <w:t xml:space="preserve">                            </w:t>
      </w:r>
    </w:p>
    <w:p w14:paraId="70554ACE" w14:textId="77777777" w:rsidR="003C0AC8" w:rsidRPr="0032281C" w:rsidRDefault="003C0AC8" w:rsidP="003C0AC8">
      <w:pPr>
        <w:spacing w:line="276" w:lineRule="auto"/>
        <w:rPr>
          <w:rFonts w:ascii="Arial Narrow" w:hAnsi="Arial Narrow" w:cs="Arial"/>
          <w:szCs w:val="24"/>
        </w:rPr>
      </w:pPr>
    </w:p>
    <w:p w14:paraId="684B22DB" w14:textId="77777777" w:rsidR="006F60DC" w:rsidRPr="0032281C" w:rsidRDefault="006F60DC" w:rsidP="00922904">
      <w:pPr>
        <w:spacing w:line="276" w:lineRule="auto"/>
        <w:ind w:left="6372"/>
        <w:jc w:val="right"/>
        <w:rPr>
          <w:rFonts w:ascii="Arial Narrow" w:hAnsi="Arial Narrow" w:cs="Arial"/>
          <w:szCs w:val="24"/>
        </w:rPr>
      </w:pPr>
    </w:p>
    <w:p w14:paraId="68B3D717" w14:textId="3AB2614A" w:rsidR="001E3304" w:rsidRPr="0032281C" w:rsidRDefault="001E3304" w:rsidP="00922904">
      <w:pPr>
        <w:spacing w:line="276" w:lineRule="auto"/>
        <w:ind w:left="6372"/>
        <w:jc w:val="right"/>
        <w:rPr>
          <w:rFonts w:ascii="Arial Narrow" w:hAnsi="Arial Narrow" w:cs="Arial"/>
          <w:kern w:val="2"/>
          <w:szCs w:val="24"/>
        </w:rPr>
      </w:pPr>
      <w:r w:rsidRPr="0032281C">
        <w:rPr>
          <w:rFonts w:ascii="Arial Narrow" w:hAnsi="Arial Narrow" w:cs="Arial"/>
          <w:kern w:val="2"/>
          <w:szCs w:val="24"/>
        </w:rPr>
        <w:t>UPRAVNO VIJEĆE</w:t>
      </w:r>
    </w:p>
    <w:p w14:paraId="22984C6C" w14:textId="77777777" w:rsidR="00C771A7" w:rsidRDefault="001E3304" w:rsidP="00922904">
      <w:pPr>
        <w:spacing w:line="276" w:lineRule="auto"/>
        <w:jc w:val="right"/>
        <w:rPr>
          <w:rFonts w:ascii="Arial Narrow" w:hAnsi="Arial Narrow" w:cs="Arial"/>
          <w:kern w:val="2"/>
          <w:szCs w:val="24"/>
        </w:rPr>
      </w:pP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</w:p>
    <w:p w14:paraId="0DEFE620" w14:textId="77777777" w:rsidR="00C771A7" w:rsidRDefault="00C771A7" w:rsidP="00922904">
      <w:pPr>
        <w:spacing w:line="276" w:lineRule="auto"/>
        <w:jc w:val="right"/>
        <w:rPr>
          <w:rFonts w:ascii="Arial Narrow" w:hAnsi="Arial Narrow" w:cs="Arial"/>
          <w:kern w:val="2"/>
          <w:szCs w:val="24"/>
        </w:rPr>
      </w:pPr>
    </w:p>
    <w:p w14:paraId="13506B93" w14:textId="47B88C6C" w:rsidR="001E3304" w:rsidRPr="0032281C" w:rsidRDefault="001E3304" w:rsidP="00922904">
      <w:pPr>
        <w:spacing w:line="276" w:lineRule="auto"/>
        <w:jc w:val="right"/>
        <w:rPr>
          <w:rFonts w:ascii="Arial Narrow" w:hAnsi="Arial Narrow" w:cs="Arial"/>
          <w:kern w:val="2"/>
          <w:szCs w:val="24"/>
        </w:rPr>
      </w:pPr>
      <w:r w:rsidRPr="0032281C">
        <w:rPr>
          <w:rFonts w:ascii="Arial Narrow" w:hAnsi="Arial Narrow" w:cs="Arial"/>
          <w:kern w:val="2"/>
          <w:szCs w:val="24"/>
        </w:rPr>
        <w:t xml:space="preserve">   </w:t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  <w:t xml:space="preserve">                    ________________________</w:t>
      </w:r>
    </w:p>
    <w:p w14:paraId="4DBB805B" w14:textId="1410790D" w:rsidR="00AE10C3" w:rsidRPr="0032281C" w:rsidRDefault="00AE10C3" w:rsidP="00922904">
      <w:pPr>
        <w:spacing w:line="276" w:lineRule="auto"/>
        <w:ind w:left="6372"/>
        <w:jc w:val="center"/>
        <w:rPr>
          <w:rFonts w:ascii="Arial Narrow" w:hAnsi="Arial Narrow" w:cs="Arial"/>
          <w:szCs w:val="24"/>
        </w:rPr>
      </w:pPr>
    </w:p>
    <w:p w14:paraId="5700B26D" w14:textId="77777777" w:rsidR="0076687B" w:rsidRPr="0032281C" w:rsidRDefault="0076687B" w:rsidP="00922904">
      <w:pPr>
        <w:spacing w:line="276" w:lineRule="auto"/>
        <w:ind w:left="6372"/>
        <w:jc w:val="center"/>
        <w:rPr>
          <w:rFonts w:ascii="Arial Narrow" w:hAnsi="Arial Narrow" w:cs="Arial"/>
          <w:szCs w:val="24"/>
        </w:rPr>
      </w:pPr>
    </w:p>
    <w:p w14:paraId="2D37F0D6" w14:textId="2D6EF060" w:rsidR="00AE10C3" w:rsidRPr="0032281C" w:rsidRDefault="00AE10C3" w:rsidP="00922904">
      <w:pPr>
        <w:spacing w:line="276" w:lineRule="auto"/>
        <w:jc w:val="both"/>
        <w:rPr>
          <w:rFonts w:ascii="Arial Narrow" w:hAnsi="Arial Narrow" w:cs="Arial"/>
          <w:szCs w:val="24"/>
        </w:rPr>
      </w:pPr>
      <w:r w:rsidRPr="0032281C">
        <w:rPr>
          <w:rFonts w:ascii="Arial Narrow" w:hAnsi="Arial Narrow" w:cs="Arial"/>
          <w:szCs w:val="24"/>
        </w:rPr>
        <w:t xml:space="preserve">Utvrđuje se da je Osnivač, Općina Pribislavec na prijedlog Pravilnika o unutarnjem ustrojstvu i načinu rada Dječjeg vrtića „Magnolija“ dala prethodnu suglasnost Odlukom Općinskog vijeća Općine Pribislavec od dana </w:t>
      </w:r>
      <w:r w:rsidR="00EC268C" w:rsidRPr="0032281C">
        <w:rPr>
          <w:rFonts w:ascii="Arial Narrow" w:hAnsi="Arial Narrow" w:cs="Arial"/>
          <w:szCs w:val="24"/>
        </w:rPr>
        <w:t>15. 4.</w:t>
      </w:r>
      <w:r w:rsidRPr="0032281C">
        <w:rPr>
          <w:rFonts w:ascii="Arial Narrow" w:hAnsi="Arial Narrow" w:cs="Arial"/>
          <w:szCs w:val="24"/>
        </w:rPr>
        <w:t xml:space="preserve"> 20</w:t>
      </w:r>
      <w:r w:rsidR="001E3304" w:rsidRPr="0032281C">
        <w:rPr>
          <w:rFonts w:ascii="Arial Narrow" w:hAnsi="Arial Narrow" w:cs="Arial"/>
          <w:szCs w:val="24"/>
        </w:rPr>
        <w:t>26</w:t>
      </w:r>
      <w:r w:rsidRPr="0032281C">
        <w:rPr>
          <w:rFonts w:ascii="Arial Narrow" w:hAnsi="Arial Narrow" w:cs="Arial"/>
          <w:szCs w:val="24"/>
        </w:rPr>
        <w:t xml:space="preserve">. godine  (KLASA: </w:t>
      </w:r>
      <w:r w:rsidR="00EC268C" w:rsidRPr="0032281C">
        <w:rPr>
          <w:rFonts w:ascii="Arial Narrow" w:hAnsi="Arial Narrow" w:cs="Arial"/>
          <w:szCs w:val="24"/>
        </w:rPr>
        <w:t>024-01/26-01/04</w:t>
      </w:r>
      <w:r w:rsidRPr="0032281C">
        <w:rPr>
          <w:rFonts w:ascii="Arial Narrow" w:hAnsi="Arial Narrow" w:cs="Arial"/>
          <w:szCs w:val="24"/>
        </w:rPr>
        <w:t xml:space="preserve">, URBROJ: </w:t>
      </w:r>
      <w:r w:rsidR="00EC268C" w:rsidRPr="0032281C">
        <w:rPr>
          <w:rFonts w:ascii="Arial Narrow" w:hAnsi="Arial Narrow" w:cs="Arial"/>
          <w:szCs w:val="24"/>
        </w:rPr>
        <w:t>2109-26-01-26-</w:t>
      </w:r>
      <w:r w:rsidR="004F5404">
        <w:rPr>
          <w:rFonts w:ascii="Arial Narrow" w:hAnsi="Arial Narrow" w:cs="Arial"/>
          <w:szCs w:val="24"/>
        </w:rPr>
        <w:t>03</w:t>
      </w:r>
      <w:r w:rsidRPr="0032281C">
        <w:rPr>
          <w:rFonts w:ascii="Arial Narrow" w:hAnsi="Arial Narrow" w:cs="Arial"/>
          <w:szCs w:val="24"/>
        </w:rPr>
        <w:t>).</w:t>
      </w:r>
    </w:p>
    <w:p w14:paraId="6865B9ED" w14:textId="77777777" w:rsidR="00933D42" w:rsidRPr="0032281C" w:rsidRDefault="00933D42" w:rsidP="00922904">
      <w:pPr>
        <w:spacing w:line="276" w:lineRule="auto"/>
        <w:jc w:val="both"/>
        <w:rPr>
          <w:rFonts w:ascii="Arial Narrow" w:hAnsi="Arial Narrow" w:cs="Arial"/>
          <w:szCs w:val="24"/>
        </w:rPr>
      </w:pPr>
    </w:p>
    <w:p w14:paraId="1C6C6B73" w14:textId="77777777" w:rsidR="00AE10C3" w:rsidRPr="0032281C" w:rsidRDefault="00AE10C3" w:rsidP="00922904">
      <w:pPr>
        <w:spacing w:line="276" w:lineRule="auto"/>
        <w:rPr>
          <w:rFonts w:ascii="Arial Narrow" w:hAnsi="Arial Narrow" w:cs="Arial"/>
          <w:b/>
          <w:bCs/>
          <w:szCs w:val="24"/>
        </w:rPr>
      </w:pPr>
    </w:p>
    <w:p w14:paraId="3CAEE591" w14:textId="77777777" w:rsidR="001E3304" w:rsidRPr="0032281C" w:rsidRDefault="001E3304" w:rsidP="00922904">
      <w:pPr>
        <w:spacing w:line="276" w:lineRule="auto"/>
        <w:ind w:left="6372"/>
        <w:jc w:val="right"/>
        <w:rPr>
          <w:rFonts w:ascii="Arial Narrow" w:hAnsi="Arial Narrow" w:cs="Arial"/>
          <w:kern w:val="2"/>
          <w:szCs w:val="24"/>
        </w:rPr>
      </w:pPr>
      <w:r w:rsidRPr="0032281C">
        <w:rPr>
          <w:rFonts w:ascii="Arial Narrow" w:hAnsi="Arial Narrow" w:cs="Arial"/>
          <w:kern w:val="2"/>
          <w:szCs w:val="24"/>
        </w:rPr>
        <w:t>PRIVREMENI RAVNATELJ</w:t>
      </w:r>
    </w:p>
    <w:p w14:paraId="33553A43" w14:textId="77777777" w:rsidR="00C771A7" w:rsidRDefault="001E3304" w:rsidP="00922904">
      <w:pPr>
        <w:spacing w:line="276" w:lineRule="auto"/>
        <w:jc w:val="right"/>
        <w:rPr>
          <w:rFonts w:ascii="Arial Narrow" w:hAnsi="Arial Narrow" w:cs="Arial"/>
          <w:kern w:val="2"/>
          <w:szCs w:val="24"/>
        </w:rPr>
      </w:pP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</w:p>
    <w:p w14:paraId="4640211F" w14:textId="475C19C3" w:rsidR="0015506A" w:rsidRPr="0032281C" w:rsidRDefault="001E3304" w:rsidP="00922904">
      <w:pPr>
        <w:spacing w:line="276" w:lineRule="auto"/>
        <w:jc w:val="right"/>
        <w:rPr>
          <w:rFonts w:ascii="Arial Narrow" w:hAnsi="Arial Narrow" w:cs="Arial"/>
          <w:kern w:val="2"/>
          <w:szCs w:val="24"/>
        </w:rPr>
      </w:pP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  <w:t xml:space="preserve"> </w:t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</w:r>
      <w:r w:rsidRPr="0032281C">
        <w:rPr>
          <w:rFonts w:ascii="Arial Narrow" w:hAnsi="Arial Narrow" w:cs="Arial"/>
          <w:kern w:val="2"/>
          <w:szCs w:val="24"/>
        </w:rPr>
        <w:tab/>
        <w:t xml:space="preserve">           </w:t>
      </w:r>
      <w:r w:rsidRPr="0032281C">
        <w:rPr>
          <w:rFonts w:ascii="Arial Narrow" w:hAnsi="Arial Narrow" w:cs="Arial"/>
          <w:kern w:val="2"/>
          <w:szCs w:val="24"/>
        </w:rPr>
        <w:tab/>
        <w:t xml:space="preserve">        ________________________</w:t>
      </w:r>
    </w:p>
    <w:sectPr w:rsidR="0015506A" w:rsidRPr="0032281C" w:rsidSect="00905BE2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DC70" w14:textId="77777777" w:rsidR="00531108" w:rsidRDefault="00531108" w:rsidP="00821CB6">
      <w:pPr>
        <w:spacing w:line="240" w:lineRule="auto"/>
      </w:pPr>
      <w:r>
        <w:separator/>
      </w:r>
    </w:p>
  </w:endnote>
  <w:endnote w:type="continuationSeparator" w:id="0">
    <w:p w14:paraId="2471A5E1" w14:textId="77777777" w:rsidR="00531108" w:rsidRDefault="00531108" w:rsidP="00821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8915309"/>
      <w:docPartObj>
        <w:docPartGallery w:val="Page Numbers (Bottom of Page)"/>
        <w:docPartUnique/>
      </w:docPartObj>
    </w:sdtPr>
    <w:sdtEndPr/>
    <w:sdtContent>
      <w:p w14:paraId="599471D4" w14:textId="558045DA" w:rsidR="00EA3745" w:rsidRDefault="00EA374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053AF" w14:textId="77777777" w:rsidR="00821CB6" w:rsidRDefault="00821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92E1" w14:textId="77777777" w:rsidR="00531108" w:rsidRDefault="00531108" w:rsidP="00821CB6">
      <w:pPr>
        <w:spacing w:line="240" w:lineRule="auto"/>
      </w:pPr>
      <w:r>
        <w:separator/>
      </w:r>
    </w:p>
  </w:footnote>
  <w:footnote w:type="continuationSeparator" w:id="0">
    <w:p w14:paraId="62203BA5" w14:textId="77777777" w:rsidR="00531108" w:rsidRDefault="00531108" w:rsidP="00821C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14D"/>
    <w:multiLevelType w:val="hybridMultilevel"/>
    <w:tmpl w:val="2FE60AFC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67E73"/>
    <w:multiLevelType w:val="hybridMultilevel"/>
    <w:tmpl w:val="CAE8A6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56BAB"/>
    <w:multiLevelType w:val="hybridMultilevel"/>
    <w:tmpl w:val="999C6174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E0175"/>
    <w:multiLevelType w:val="multilevel"/>
    <w:tmpl w:val="3A2AB19C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583D9C"/>
    <w:multiLevelType w:val="hybridMultilevel"/>
    <w:tmpl w:val="A1908742"/>
    <w:lvl w:ilvl="0" w:tplc="5E2E812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CE35A5"/>
    <w:multiLevelType w:val="multilevel"/>
    <w:tmpl w:val="26B2FC7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35" w:firstLine="1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6" w15:restartNumberingAfterBreak="0">
    <w:nsid w:val="15661EC0"/>
    <w:multiLevelType w:val="hybridMultilevel"/>
    <w:tmpl w:val="5CBC1DA4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F44FD"/>
    <w:multiLevelType w:val="hybridMultilevel"/>
    <w:tmpl w:val="9C8C2438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B1878"/>
    <w:multiLevelType w:val="hybridMultilevel"/>
    <w:tmpl w:val="CB5C035C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3C1546"/>
    <w:multiLevelType w:val="hybridMultilevel"/>
    <w:tmpl w:val="A1220FF0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C05551"/>
    <w:multiLevelType w:val="multilevel"/>
    <w:tmpl w:val="B4940496"/>
    <w:lvl w:ilvl="0">
      <w:start w:val="1"/>
      <w:numFmt w:val="decimal"/>
      <w:pStyle w:val="lanakX"/>
      <w:suff w:val="space"/>
      <w:lvlText w:val="Člana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avka"/>
      <w:suff w:val="space"/>
      <w:lvlText w:val="(%2)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3A782D"/>
    <w:multiLevelType w:val="hybridMultilevel"/>
    <w:tmpl w:val="43847304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422BE9"/>
    <w:multiLevelType w:val="multilevel"/>
    <w:tmpl w:val="3A2AB19C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0D0A12"/>
    <w:multiLevelType w:val="hybridMultilevel"/>
    <w:tmpl w:val="E9EA5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220CA"/>
    <w:multiLevelType w:val="hybridMultilevel"/>
    <w:tmpl w:val="55C26D94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411E57"/>
    <w:multiLevelType w:val="hybridMultilevel"/>
    <w:tmpl w:val="68A86152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42222"/>
    <w:multiLevelType w:val="hybridMultilevel"/>
    <w:tmpl w:val="51EE80D6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B33E25"/>
    <w:multiLevelType w:val="multilevel"/>
    <w:tmpl w:val="3A2AB19C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492BE4"/>
    <w:multiLevelType w:val="hybridMultilevel"/>
    <w:tmpl w:val="1186B91E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830430"/>
    <w:multiLevelType w:val="hybridMultilevel"/>
    <w:tmpl w:val="892CD94C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5342F1"/>
    <w:multiLevelType w:val="hybridMultilevel"/>
    <w:tmpl w:val="9EA21EA6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3B71E4"/>
    <w:multiLevelType w:val="hybridMultilevel"/>
    <w:tmpl w:val="FF98EFA2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9A198C"/>
    <w:multiLevelType w:val="hybridMultilevel"/>
    <w:tmpl w:val="7E4EDB16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F25B2B"/>
    <w:multiLevelType w:val="hybridMultilevel"/>
    <w:tmpl w:val="7E16AC64"/>
    <w:lvl w:ilvl="0" w:tplc="5E2E81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0612B"/>
    <w:multiLevelType w:val="hybridMultilevel"/>
    <w:tmpl w:val="14623D1E"/>
    <w:lvl w:ilvl="0" w:tplc="E1448726">
      <w:start w:val="1"/>
      <w:numFmt w:val="upperRoman"/>
      <w:pStyle w:val="Glava"/>
      <w:lvlText w:val="%1."/>
      <w:lvlJc w:val="left"/>
      <w:pPr>
        <w:ind w:left="404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4766" w:hanging="360"/>
      </w:pPr>
    </w:lvl>
    <w:lvl w:ilvl="2" w:tplc="0C00001B" w:tentative="1">
      <w:start w:val="1"/>
      <w:numFmt w:val="lowerRoman"/>
      <w:lvlText w:val="%3."/>
      <w:lvlJc w:val="right"/>
      <w:pPr>
        <w:ind w:left="5486" w:hanging="180"/>
      </w:pPr>
    </w:lvl>
    <w:lvl w:ilvl="3" w:tplc="0C00000F" w:tentative="1">
      <w:start w:val="1"/>
      <w:numFmt w:val="decimal"/>
      <w:lvlText w:val="%4."/>
      <w:lvlJc w:val="left"/>
      <w:pPr>
        <w:ind w:left="6206" w:hanging="360"/>
      </w:pPr>
    </w:lvl>
    <w:lvl w:ilvl="4" w:tplc="0C000019" w:tentative="1">
      <w:start w:val="1"/>
      <w:numFmt w:val="lowerLetter"/>
      <w:lvlText w:val="%5."/>
      <w:lvlJc w:val="left"/>
      <w:pPr>
        <w:ind w:left="6926" w:hanging="360"/>
      </w:pPr>
    </w:lvl>
    <w:lvl w:ilvl="5" w:tplc="0C00001B" w:tentative="1">
      <w:start w:val="1"/>
      <w:numFmt w:val="lowerRoman"/>
      <w:lvlText w:val="%6."/>
      <w:lvlJc w:val="right"/>
      <w:pPr>
        <w:ind w:left="7646" w:hanging="180"/>
      </w:pPr>
    </w:lvl>
    <w:lvl w:ilvl="6" w:tplc="0C00000F" w:tentative="1">
      <w:start w:val="1"/>
      <w:numFmt w:val="decimal"/>
      <w:lvlText w:val="%7."/>
      <w:lvlJc w:val="left"/>
      <w:pPr>
        <w:ind w:left="8366" w:hanging="360"/>
      </w:pPr>
    </w:lvl>
    <w:lvl w:ilvl="7" w:tplc="0C000019" w:tentative="1">
      <w:start w:val="1"/>
      <w:numFmt w:val="lowerLetter"/>
      <w:lvlText w:val="%8."/>
      <w:lvlJc w:val="left"/>
      <w:pPr>
        <w:ind w:left="9086" w:hanging="360"/>
      </w:pPr>
    </w:lvl>
    <w:lvl w:ilvl="8" w:tplc="0C0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 w15:restartNumberingAfterBreak="0">
    <w:nsid w:val="6A35465F"/>
    <w:multiLevelType w:val="hybridMultilevel"/>
    <w:tmpl w:val="CC14C97C"/>
    <w:lvl w:ilvl="0" w:tplc="5E2E812A">
      <w:start w:val="1"/>
      <w:numFmt w:val="bullet"/>
      <w:lvlText w:val="-"/>
      <w:lvlJc w:val="left"/>
      <w:pPr>
        <w:ind w:left="1785" w:hanging="360"/>
      </w:pPr>
      <w:rPr>
        <w:rFonts w:ascii="Calibri" w:hAnsi="Calibri" w:hint="default"/>
      </w:rPr>
    </w:lvl>
    <w:lvl w:ilvl="1" w:tplc="0C0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6B6838CD"/>
    <w:multiLevelType w:val="hybridMultilevel"/>
    <w:tmpl w:val="FD34607C"/>
    <w:lvl w:ilvl="0" w:tplc="5E2E812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F57C7A"/>
    <w:multiLevelType w:val="hybridMultilevel"/>
    <w:tmpl w:val="757C845A"/>
    <w:lvl w:ilvl="0" w:tplc="5E2E81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F3042"/>
    <w:multiLevelType w:val="hybridMultilevel"/>
    <w:tmpl w:val="0A3E47EC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F22DB1"/>
    <w:multiLevelType w:val="hybridMultilevel"/>
    <w:tmpl w:val="3AF89648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C01F91"/>
    <w:multiLevelType w:val="hybridMultilevel"/>
    <w:tmpl w:val="675CAA36"/>
    <w:lvl w:ilvl="0" w:tplc="5E2E812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0D7CB9"/>
    <w:multiLevelType w:val="hybridMultilevel"/>
    <w:tmpl w:val="527CC668"/>
    <w:lvl w:ilvl="0" w:tplc="20024FCC">
      <w:start w:val="15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4"/>
  </w:num>
  <w:num w:numId="4">
    <w:abstractNumId w:val="4"/>
  </w:num>
  <w:num w:numId="5">
    <w:abstractNumId w:val="25"/>
  </w:num>
  <w:num w:numId="6">
    <w:abstractNumId w:val="26"/>
  </w:num>
  <w:num w:numId="7">
    <w:abstractNumId w:val="17"/>
  </w:num>
  <w:num w:numId="8">
    <w:abstractNumId w:val="12"/>
  </w:num>
  <w:num w:numId="9">
    <w:abstractNumId w:val="3"/>
  </w:num>
  <w:num w:numId="10">
    <w:abstractNumId w:val="27"/>
  </w:num>
  <w:num w:numId="11">
    <w:abstractNumId w:val="23"/>
  </w:num>
  <w:num w:numId="12">
    <w:abstractNumId w:val="6"/>
  </w:num>
  <w:num w:numId="13">
    <w:abstractNumId w:val="1"/>
  </w:num>
  <w:num w:numId="14">
    <w:abstractNumId w:val="31"/>
  </w:num>
  <w:num w:numId="15">
    <w:abstractNumId w:val="13"/>
  </w:num>
  <w:num w:numId="16">
    <w:abstractNumId w:val="28"/>
  </w:num>
  <w:num w:numId="17">
    <w:abstractNumId w:val="14"/>
  </w:num>
  <w:num w:numId="18">
    <w:abstractNumId w:val="2"/>
  </w:num>
  <w:num w:numId="19">
    <w:abstractNumId w:val="21"/>
  </w:num>
  <w:num w:numId="20">
    <w:abstractNumId w:val="29"/>
  </w:num>
  <w:num w:numId="21">
    <w:abstractNumId w:val="0"/>
  </w:num>
  <w:num w:numId="22">
    <w:abstractNumId w:val="22"/>
  </w:num>
  <w:num w:numId="23">
    <w:abstractNumId w:val="20"/>
  </w:num>
  <w:num w:numId="24">
    <w:abstractNumId w:val="19"/>
  </w:num>
  <w:num w:numId="25">
    <w:abstractNumId w:val="18"/>
  </w:num>
  <w:num w:numId="26">
    <w:abstractNumId w:val="16"/>
  </w:num>
  <w:num w:numId="27">
    <w:abstractNumId w:val="8"/>
  </w:num>
  <w:num w:numId="28">
    <w:abstractNumId w:val="11"/>
  </w:num>
  <w:num w:numId="29">
    <w:abstractNumId w:val="9"/>
  </w:num>
  <w:num w:numId="30">
    <w:abstractNumId w:val="15"/>
  </w:num>
  <w:num w:numId="31">
    <w:abstractNumId w:val="7"/>
  </w:num>
  <w:num w:numId="32">
    <w:abstractNumId w:val="10"/>
  </w:num>
  <w:num w:numId="33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3"/>
    <w:rsid w:val="00005F6B"/>
    <w:rsid w:val="0004039F"/>
    <w:rsid w:val="000938F5"/>
    <w:rsid w:val="000C5199"/>
    <w:rsid w:val="000F322C"/>
    <w:rsid w:val="000F790E"/>
    <w:rsid w:val="001100E7"/>
    <w:rsid w:val="0011791B"/>
    <w:rsid w:val="00150C51"/>
    <w:rsid w:val="0015506A"/>
    <w:rsid w:val="00176A7A"/>
    <w:rsid w:val="001C33A6"/>
    <w:rsid w:val="001C7CE3"/>
    <w:rsid w:val="001E1BAF"/>
    <w:rsid w:val="001E3304"/>
    <w:rsid w:val="00200D82"/>
    <w:rsid w:val="002114F6"/>
    <w:rsid w:val="00212E0F"/>
    <w:rsid w:val="00213ACA"/>
    <w:rsid w:val="00226CD7"/>
    <w:rsid w:val="0027700A"/>
    <w:rsid w:val="002801E9"/>
    <w:rsid w:val="002C3E20"/>
    <w:rsid w:val="002F49D2"/>
    <w:rsid w:val="0032281C"/>
    <w:rsid w:val="00330480"/>
    <w:rsid w:val="00335809"/>
    <w:rsid w:val="00357B8D"/>
    <w:rsid w:val="00361EDA"/>
    <w:rsid w:val="00380691"/>
    <w:rsid w:val="0039160C"/>
    <w:rsid w:val="003A5AAC"/>
    <w:rsid w:val="003B2F98"/>
    <w:rsid w:val="003C0AC8"/>
    <w:rsid w:val="003C34C6"/>
    <w:rsid w:val="003D05A6"/>
    <w:rsid w:val="003E5660"/>
    <w:rsid w:val="003F7FC7"/>
    <w:rsid w:val="004104F2"/>
    <w:rsid w:val="004350BC"/>
    <w:rsid w:val="00476B6A"/>
    <w:rsid w:val="0049070D"/>
    <w:rsid w:val="004F5404"/>
    <w:rsid w:val="004F6CD1"/>
    <w:rsid w:val="00531108"/>
    <w:rsid w:val="0056404A"/>
    <w:rsid w:val="0056458E"/>
    <w:rsid w:val="00585B13"/>
    <w:rsid w:val="005A3652"/>
    <w:rsid w:val="005D54F2"/>
    <w:rsid w:val="005E08C3"/>
    <w:rsid w:val="00615D3C"/>
    <w:rsid w:val="00644495"/>
    <w:rsid w:val="00663238"/>
    <w:rsid w:val="00671A2E"/>
    <w:rsid w:val="0067562A"/>
    <w:rsid w:val="0068550A"/>
    <w:rsid w:val="00685627"/>
    <w:rsid w:val="006D3763"/>
    <w:rsid w:val="006F60DC"/>
    <w:rsid w:val="0076687B"/>
    <w:rsid w:val="00767503"/>
    <w:rsid w:val="00771305"/>
    <w:rsid w:val="007824B0"/>
    <w:rsid w:val="00797DCE"/>
    <w:rsid w:val="007A0C7A"/>
    <w:rsid w:val="007C3484"/>
    <w:rsid w:val="00821CB6"/>
    <w:rsid w:val="0084149D"/>
    <w:rsid w:val="00861504"/>
    <w:rsid w:val="00874F5F"/>
    <w:rsid w:val="008C1677"/>
    <w:rsid w:val="00905BE2"/>
    <w:rsid w:val="00915ABF"/>
    <w:rsid w:val="00922904"/>
    <w:rsid w:val="00933D42"/>
    <w:rsid w:val="00944EAC"/>
    <w:rsid w:val="0097115E"/>
    <w:rsid w:val="009728AF"/>
    <w:rsid w:val="00972E4A"/>
    <w:rsid w:val="00986F7B"/>
    <w:rsid w:val="009903CE"/>
    <w:rsid w:val="009A03B8"/>
    <w:rsid w:val="009C5FA7"/>
    <w:rsid w:val="009D4475"/>
    <w:rsid w:val="009D471E"/>
    <w:rsid w:val="009F59B9"/>
    <w:rsid w:val="00A00ADC"/>
    <w:rsid w:val="00A172DA"/>
    <w:rsid w:val="00A17B85"/>
    <w:rsid w:val="00A6450D"/>
    <w:rsid w:val="00A762EA"/>
    <w:rsid w:val="00A772EC"/>
    <w:rsid w:val="00A876CE"/>
    <w:rsid w:val="00A963FE"/>
    <w:rsid w:val="00AA4C28"/>
    <w:rsid w:val="00AB7FFD"/>
    <w:rsid w:val="00AE10C3"/>
    <w:rsid w:val="00AE65D0"/>
    <w:rsid w:val="00BF7E05"/>
    <w:rsid w:val="00C13DDE"/>
    <w:rsid w:val="00C36669"/>
    <w:rsid w:val="00C771A7"/>
    <w:rsid w:val="00C83F09"/>
    <w:rsid w:val="00C84538"/>
    <w:rsid w:val="00CB7C8E"/>
    <w:rsid w:val="00CD19A4"/>
    <w:rsid w:val="00D53CD2"/>
    <w:rsid w:val="00D553E3"/>
    <w:rsid w:val="00D7478D"/>
    <w:rsid w:val="00D756F3"/>
    <w:rsid w:val="00DF633A"/>
    <w:rsid w:val="00DF6675"/>
    <w:rsid w:val="00E55EDD"/>
    <w:rsid w:val="00E76EDC"/>
    <w:rsid w:val="00E941AC"/>
    <w:rsid w:val="00EA3745"/>
    <w:rsid w:val="00EC268C"/>
    <w:rsid w:val="00EC642E"/>
    <w:rsid w:val="00ED71F9"/>
    <w:rsid w:val="00F30A4E"/>
    <w:rsid w:val="00F3746C"/>
    <w:rsid w:val="00F46608"/>
    <w:rsid w:val="00FA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4D01"/>
  <w15:chartTrackingRefBased/>
  <w15:docId w15:val="{E8FF8933-7971-4E61-AD45-E117AD6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85"/>
    <w:pPr>
      <w:spacing w:after="0"/>
    </w:pPr>
    <w:rPr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10C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E10C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E10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0C3"/>
    <w:rPr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0C3"/>
    <w:rPr>
      <w:b/>
      <w:bCs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AE10C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0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C3"/>
    <w:rPr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E10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C3"/>
    <w:rPr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15ABF"/>
    <w:rPr>
      <w:rFonts w:ascii="Times New Roman" w:hAnsi="Times New Roman" w:cs="Times New Roman"/>
      <w:szCs w:val="24"/>
    </w:rPr>
  </w:style>
  <w:style w:type="paragraph" w:customStyle="1" w:styleId="lanakX">
    <w:name w:val="Članak X"/>
    <w:basedOn w:val="Normal"/>
    <w:link w:val="lanakXChar"/>
    <w:qFormat/>
    <w:rsid w:val="00A963FE"/>
    <w:pPr>
      <w:numPr>
        <w:numId w:val="2"/>
      </w:numPr>
      <w:spacing w:before="240" w:after="120"/>
      <w:jc w:val="center"/>
      <w:outlineLvl w:val="1"/>
    </w:pPr>
    <w:rPr>
      <w:rFonts w:cstheme="minorHAnsi"/>
      <w:b/>
      <w:bCs/>
      <w:szCs w:val="24"/>
    </w:rPr>
  </w:style>
  <w:style w:type="character" w:customStyle="1" w:styleId="lanakXChar">
    <w:name w:val="Članak X Char"/>
    <w:basedOn w:val="DefaultParagraphFont"/>
    <w:link w:val="lanakX"/>
    <w:rsid w:val="00A963FE"/>
    <w:rPr>
      <w:rFonts w:cstheme="minorHAnsi"/>
      <w:b/>
      <w:bCs/>
      <w:sz w:val="24"/>
      <w:szCs w:val="24"/>
      <w14:ligatures w14:val="standardContextual"/>
    </w:rPr>
  </w:style>
  <w:style w:type="paragraph" w:customStyle="1" w:styleId="Glava">
    <w:name w:val="Glava"/>
    <w:basedOn w:val="Normal"/>
    <w:link w:val="GlavaChar"/>
    <w:qFormat/>
    <w:rsid w:val="00A963FE"/>
    <w:pPr>
      <w:numPr>
        <w:numId w:val="3"/>
      </w:numPr>
      <w:spacing w:before="360" w:after="240" w:line="240" w:lineRule="auto"/>
      <w:ind w:left="425" w:hanging="425"/>
      <w:jc w:val="center"/>
      <w:outlineLvl w:val="0"/>
    </w:pPr>
    <w:rPr>
      <w:rFonts w:cstheme="minorHAnsi"/>
      <w:b/>
      <w:bCs/>
      <w:sz w:val="28"/>
      <w:szCs w:val="28"/>
    </w:rPr>
  </w:style>
  <w:style w:type="character" w:customStyle="1" w:styleId="GlavaChar">
    <w:name w:val="Glava Char"/>
    <w:basedOn w:val="DefaultParagraphFont"/>
    <w:link w:val="Glava"/>
    <w:rsid w:val="00A963FE"/>
    <w:rPr>
      <w:rFonts w:cstheme="minorHAnsi"/>
      <w:b/>
      <w:bCs/>
      <w:sz w:val="28"/>
      <w:szCs w:val="28"/>
      <w14:ligatures w14:val="standardContextual"/>
    </w:rPr>
  </w:style>
  <w:style w:type="paragraph" w:customStyle="1" w:styleId="Stavka">
    <w:name w:val="Stavka"/>
    <w:basedOn w:val="Normal"/>
    <w:link w:val="StavkaChar"/>
    <w:qFormat/>
    <w:rsid w:val="003E5660"/>
    <w:pPr>
      <w:numPr>
        <w:ilvl w:val="1"/>
        <w:numId w:val="2"/>
      </w:numPr>
      <w:spacing w:line="264" w:lineRule="auto"/>
      <w:ind w:left="340" w:hanging="340"/>
      <w:jc w:val="both"/>
      <w:outlineLvl w:val="2"/>
    </w:pPr>
    <w:rPr>
      <w:rFonts w:cstheme="minorHAnsi"/>
      <w:szCs w:val="24"/>
    </w:rPr>
  </w:style>
  <w:style w:type="character" w:customStyle="1" w:styleId="StavkaChar">
    <w:name w:val="Stavka Char"/>
    <w:basedOn w:val="DefaultParagraphFont"/>
    <w:link w:val="Stavka"/>
    <w:rsid w:val="003E5660"/>
    <w:rPr>
      <w:rFonts w:cstheme="minorHAnsi"/>
      <w:sz w:val="24"/>
      <w:szCs w:val="24"/>
      <w14:ligatures w14:val="standardContextual"/>
    </w:rPr>
  </w:style>
  <w:style w:type="paragraph" w:customStyle="1" w:styleId="Stavak">
    <w:name w:val="Stavak"/>
    <w:basedOn w:val="Normal"/>
    <w:link w:val="StavakChar"/>
    <w:qFormat/>
    <w:rsid w:val="00922904"/>
    <w:pPr>
      <w:ind w:left="767" w:hanging="341"/>
      <w:jc w:val="both"/>
    </w:pPr>
    <w:rPr>
      <w:rFonts w:eastAsia="Calibri" w:cstheme="minorHAnsi"/>
      <w:szCs w:val="24"/>
      <w14:ligatures w14:val="none"/>
    </w:rPr>
  </w:style>
  <w:style w:type="character" w:customStyle="1" w:styleId="StavakChar">
    <w:name w:val="Stavak Char"/>
    <w:basedOn w:val="DefaultParagraphFont"/>
    <w:link w:val="Stavak"/>
    <w:rsid w:val="00922904"/>
    <w:rPr>
      <w:rFonts w:eastAsia="Calibri" w:cs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8C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4023</Words>
  <Characters>22934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Korent</dc:creator>
  <cp:keywords/>
  <dc:description/>
  <cp:lastModifiedBy>Dina Korent</cp:lastModifiedBy>
  <cp:revision>2</cp:revision>
  <cp:lastPrinted>2026-04-16T06:28:00Z</cp:lastPrinted>
  <dcterms:created xsi:type="dcterms:W3CDTF">2026-07-07T10:42:00Z</dcterms:created>
  <dcterms:modified xsi:type="dcterms:W3CDTF">2026-07-07T10:42:00Z</dcterms:modified>
</cp:coreProperties>
</file>