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4D5E" w14:textId="77777777" w:rsidR="00C75041" w:rsidRPr="00C75041" w:rsidRDefault="00C75041" w:rsidP="00C75041">
      <w:pPr>
        <w:spacing w:after="0" w:line="276" w:lineRule="auto"/>
        <w:rPr>
          <w:rFonts w:ascii="Calibri" w:eastAsia="Times New Roman" w:hAnsi="Calibri" w:cs="Calibri"/>
          <w:kern w:val="0"/>
          <w:lang w:eastAsia="hr-HR"/>
          <w14:ligatures w14:val="none"/>
        </w:rPr>
      </w:pPr>
      <w:r w:rsidRPr="00C75041">
        <w:rPr>
          <w:rFonts w:ascii="Calibri" w:eastAsia="Times New Roman" w:hAnsi="Calibri" w:cs="Calibri"/>
          <w:noProof/>
          <w:kern w:val="0"/>
          <w:lang w:eastAsia="hr-HR"/>
          <w14:ligatures w14:val="none"/>
        </w:rPr>
        <w:drawing>
          <wp:inline distT="0" distB="0" distL="0" distR="0" wp14:anchorId="2992C12E" wp14:editId="7E09BC87">
            <wp:extent cx="1432560" cy="1074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074420"/>
                    </a:xfrm>
                    <a:prstGeom prst="rect">
                      <a:avLst/>
                    </a:prstGeom>
                  </pic:spPr>
                </pic:pic>
              </a:graphicData>
            </a:graphic>
          </wp:inline>
        </w:drawing>
      </w:r>
    </w:p>
    <w:p w14:paraId="4AA9D8BA" w14:textId="77777777" w:rsidR="00C75041" w:rsidRPr="001B2662" w:rsidRDefault="00C75041" w:rsidP="00BE1AD4">
      <w:pPr>
        <w:spacing w:after="0" w:line="276" w:lineRule="auto"/>
        <w:rPr>
          <w:rFonts w:eastAsia="Times New Roman" w:cstheme="minorHAnsi"/>
          <w:b/>
          <w:bCs/>
          <w:kern w:val="0"/>
          <w:sz w:val="24"/>
          <w:szCs w:val="24"/>
          <w:lang w:eastAsia="hr-HR"/>
          <w14:ligatures w14:val="none"/>
        </w:rPr>
      </w:pPr>
      <w:r w:rsidRPr="001B2662">
        <w:rPr>
          <w:rFonts w:eastAsia="Times New Roman" w:cstheme="minorHAnsi"/>
          <w:b/>
          <w:bCs/>
          <w:kern w:val="0"/>
          <w:sz w:val="24"/>
          <w:szCs w:val="24"/>
          <w:lang w:eastAsia="hr-HR"/>
          <w14:ligatures w14:val="none"/>
        </w:rPr>
        <w:t>REPUBLIKA HRVATSKA</w:t>
      </w:r>
    </w:p>
    <w:p w14:paraId="70EC3FA5" w14:textId="77777777" w:rsidR="00C75041" w:rsidRPr="001B2662" w:rsidRDefault="00C75041" w:rsidP="00BE1AD4">
      <w:pPr>
        <w:spacing w:after="0" w:line="276" w:lineRule="auto"/>
        <w:rPr>
          <w:rFonts w:eastAsia="Times New Roman" w:cstheme="minorHAnsi"/>
          <w:b/>
          <w:bCs/>
          <w:kern w:val="0"/>
          <w:sz w:val="24"/>
          <w:szCs w:val="24"/>
          <w:lang w:eastAsia="hr-HR"/>
          <w14:ligatures w14:val="none"/>
        </w:rPr>
      </w:pPr>
      <w:r w:rsidRPr="001B2662">
        <w:rPr>
          <w:rFonts w:eastAsia="Times New Roman" w:cstheme="minorHAnsi"/>
          <w:b/>
          <w:bCs/>
          <w:kern w:val="0"/>
          <w:sz w:val="24"/>
          <w:szCs w:val="24"/>
          <w:lang w:eastAsia="hr-HR"/>
          <w14:ligatures w14:val="none"/>
        </w:rPr>
        <w:t>MEĐIMURSKA ŽUPANIJA</w:t>
      </w:r>
    </w:p>
    <w:p w14:paraId="75490628" w14:textId="77777777" w:rsidR="001B2662" w:rsidRPr="001B2662" w:rsidRDefault="00C75041" w:rsidP="00BE1AD4">
      <w:pPr>
        <w:spacing w:after="0" w:line="276" w:lineRule="auto"/>
        <w:rPr>
          <w:rFonts w:eastAsia="Times New Roman" w:cstheme="minorHAnsi"/>
          <w:b/>
          <w:bCs/>
          <w:kern w:val="0"/>
          <w:sz w:val="24"/>
          <w:szCs w:val="24"/>
          <w:lang w:eastAsia="hr-HR"/>
          <w14:ligatures w14:val="none"/>
        </w:rPr>
      </w:pPr>
      <w:r w:rsidRPr="001B2662">
        <w:rPr>
          <w:rFonts w:eastAsia="Times New Roman" w:cstheme="minorHAnsi"/>
          <w:b/>
          <w:bCs/>
          <w:kern w:val="0"/>
          <w:sz w:val="24"/>
          <w:szCs w:val="24"/>
          <w:lang w:eastAsia="hr-HR"/>
          <w14:ligatures w14:val="none"/>
        </w:rPr>
        <w:t xml:space="preserve">DJEČJI VRTIĆ „MAGNOLIJA" </w:t>
      </w:r>
    </w:p>
    <w:p w14:paraId="35B9FD0C" w14:textId="60248D2E" w:rsidR="00C75041" w:rsidRPr="00BE1AD4" w:rsidRDefault="00C75041" w:rsidP="00BE1AD4">
      <w:pPr>
        <w:spacing w:after="0" w:line="276" w:lineRule="auto"/>
        <w:rPr>
          <w:rFonts w:eastAsia="Times New Roman" w:cstheme="minorHAnsi"/>
          <w:kern w:val="0"/>
          <w:sz w:val="24"/>
          <w:szCs w:val="24"/>
          <w:lang w:eastAsia="hr-HR"/>
          <w14:ligatures w14:val="none"/>
        </w:rPr>
      </w:pPr>
      <w:r w:rsidRPr="001B2662">
        <w:rPr>
          <w:rFonts w:eastAsia="Times New Roman" w:cstheme="minorHAnsi"/>
          <w:b/>
          <w:bCs/>
          <w:kern w:val="0"/>
          <w:sz w:val="24"/>
          <w:szCs w:val="24"/>
          <w:lang w:eastAsia="hr-HR"/>
          <w14:ligatures w14:val="none"/>
        </w:rPr>
        <w:t>PRIBISLAVEC</w:t>
      </w:r>
      <w:r w:rsidR="0098260A" w:rsidRPr="00BE1AD4">
        <w:rPr>
          <w:rFonts w:eastAsia="Times New Roman" w:cstheme="minorHAnsi"/>
          <w:kern w:val="0"/>
          <w:sz w:val="24"/>
          <w:szCs w:val="24"/>
          <w:lang w:eastAsia="hr-HR"/>
          <w14:ligatures w14:val="none"/>
        </w:rPr>
        <w:br/>
      </w:r>
    </w:p>
    <w:p w14:paraId="0F42723F" w14:textId="5D8728D6" w:rsidR="00193FE8" w:rsidRPr="00BE1AD4" w:rsidRDefault="00193FE8" w:rsidP="00BE1AD4">
      <w:pPr>
        <w:spacing w:after="0" w:line="276" w:lineRule="auto"/>
        <w:rPr>
          <w:rFonts w:cstheme="minorHAnsi"/>
          <w:sz w:val="24"/>
          <w:szCs w:val="24"/>
        </w:rPr>
      </w:pPr>
      <w:r w:rsidRPr="00BE1AD4">
        <w:rPr>
          <w:rFonts w:cstheme="minorHAnsi"/>
          <w:sz w:val="24"/>
          <w:szCs w:val="24"/>
        </w:rPr>
        <w:t xml:space="preserve">KLASA: </w:t>
      </w:r>
      <w:r w:rsidR="00C11A4E">
        <w:rPr>
          <w:rFonts w:cstheme="minorHAnsi"/>
          <w:sz w:val="24"/>
          <w:szCs w:val="24"/>
        </w:rPr>
        <w:t>601-01/26-01/10</w:t>
      </w:r>
    </w:p>
    <w:p w14:paraId="0325A4C5" w14:textId="0C62972B" w:rsidR="00193FE8" w:rsidRPr="00BE1AD4" w:rsidRDefault="00193FE8" w:rsidP="00BE1AD4">
      <w:pPr>
        <w:spacing w:after="0" w:line="276" w:lineRule="auto"/>
        <w:rPr>
          <w:rFonts w:cstheme="minorHAnsi"/>
          <w:sz w:val="24"/>
          <w:szCs w:val="24"/>
        </w:rPr>
      </w:pPr>
      <w:r w:rsidRPr="00BE1AD4">
        <w:rPr>
          <w:rFonts w:cstheme="minorHAnsi"/>
          <w:sz w:val="24"/>
          <w:szCs w:val="24"/>
        </w:rPr>
        <w:t xml:space="preserve">URBROJ: </w:t>
      </w:r>
      <w:r w:rsidR="00C11A4E">
        <w:rPr>
          <w:rFonts w:cstheme="minorHAnsi"/>
          <w:sz w:val="24"/>
          <w:szCs w:val="24"/>
        </w:rPr>
        <w:t>2109-26-06-26-12</w:t>
      </w:r>
    </w:p>
    <w:p w14:paraId="562ED0CA" w14:textId="2382143B" w:rsidR="00193FE8" w:rsidRPr="001B2662" w:rsidRDefault="00193FE8" w:rsidP="00BE1AD4">
      <w:pPr>
        <w:spacing w:after="0" w:line="276" w:lineRule="auto"/>
        <w:rPr>
          <w:rFonts w:cstheme="minorHAnsi"/>
          <w:sz w:val="24"/>
          <w:szCs w:val="24"/>
        </w:rPr>
      </w:pPr>
      <w:r w:rsidRPr="00BE1AD4">
        <w:rPr>
          <w:rFonts w:cstheme="minorHAnsi"/>
          <w:sz w:val="24"/>
          <w:szCs w:val="24"/>
        </w:rPr>
        <w:t xml:space="preserve">Pribislavec, </w:t>
      </w:r>
      <w:r w:rsidR="005B0133" w:rsidRPr="00BE1AD4">
        <w:rPr>
          <w:rFonts w:cstheme="minorHAnsi"/>
          <w:sz w:val="24"/>
          <w:szCs w:val="24"/>
          <w:lang w:val="en-GB"/>
        </w:rPr>
        <w:t xml:space="preserve">24. </w:t>
      </w:r>
      <w:r w:rsidR="005B0133" w:rsidRPr="001B2662">
        <w:rPr>
          <w:rFonts w:cstheme="minorHAnsi"/>
          <w:sz w:val="24"/>
          <w:szCs w:val="24"/>
        </w:rPr>
        <w:t>srpnja</w:t>
      </w:r>
      <w:r w:rsidRPr="001B2662">
        <w:rPr>
          <w:rFonts w:cstheme="minorHAnsi"/>
          <w:sz w:val="24"/>
          <w:szCs w:val="24"/>
        </w:rPr>
        <w:t xml:space="preserve"> 2026.</w:t>
      </w:r>
      <w:r w:rsidR="00C11A4E">
        <w:rPr>
          <w:rFonts w:cstheme="minorHAnsi"/>
          <w:sz w:val="24"/>
          <w:szCs w:val="24"/>
        </w:rPr>
        <w:t xml:space="preserve"> godine</w:t>
      </w:r>
      <w:bookmarkStart w:id="0" w:name="_GoBack"/>
      <w:bookmarkEnd w:id="0"/>
    </w:p>
    <w:p w14:paraId="6CBF9649" w14:textId="77777777" w:rsidR="00C75041" w:rsidRPr="001B2662" w:rsidRDefault="00C75041" w:rsidP="00BE1AD4">
      <w:pPr>
        <w:spacing w:line="276" w:lineRule="auto"/>
        <w:rPr>
          <w:rFonts w:cstheme="minorHAnsi"/>
          <w:sz w:val="24"/>
          <w:szCs w:val="24"/>
        </w:rPr>
      </w:pPr>
    </w:p>
    <w:p w14:paraId="5D0CAA34" w14:textId="63A374AC" w:rsidR="00193FE8" w:rsidRPr="00005AC3" w:rsidRDefault="00193FE8" w:rsidP="00BE1AD4">
      <w:pPr>
        <w:spacing w:line="276" w:lineRule="auto"/>
        <w:jc w:val="both"/>
        <w:rPr>
          <w:rFonts w:cstheme="minorHAnsi"/>
          <w:sz w:val="24"/>
          <w:szCs w:val="24"/>
        </w:rPr>
      </w:pPr>
      <w:r w:rsidRPr="001B2662">
        <w:rPr>
          <w:rFonts w:cstheme="minorHAnsi"/>
          <w:sz w:val="24"/>
          <w:szCs w:val="24"/>
        </w:rPr>
        <w:t xml:space="preserve">Na temelju članka 26. Zakona o predškolskom odgoju i obrazovanju </w:t>
      </w:r>
      <w:r w:rsidR="005F45C5" w:rsidRPr="001B2662">
        <w:rPr>
          <w:rFonts w:cstheme="minorHAnsi"/>
          <w:sz w:val="24"/>
          <w:szCs w:val="24"/>
        </w:rPr>
        <w:t>(</w:t>
      </w:r>
      <w:r w:rsidR="001B2662">
        <w:rPr>
          <w:rFonts w:cstheme="minorHAnsi"/>
          <w:sz w:val="24"/>
          <w:szCs w:val="24"/>
        </w:rPr>
        <w:t>„</w:t>
      </w:r>
      <w:r w:rsidR="005F45C5" w:rsidRPr="001B2662">
        <w:rPr>
          <w:rFonts w:cstheme="minorHAnsi"/>
          <w:sz w:val="24"/>
          <w:szCs w:val="24"/>
        </w:rPr>
        <w:t xml:space="preserve">Narodne novine” br. </w:t>
      </w:r>
      <w:r w:rsidRPr="001B2662">
        <w:rPr>
          <w:rFonts w:cstheme="minorHAnsi"/>
          <w:sz w:val="24"/>
          <w:szCs w:val="24"/>
        </w:rPr>
        <w:t xml:space="preserve"> 10/97, 107/07, 94/13, 98</w:t>
      </w:r>
      <w:r w:rsidRPr="00005AC3">
        <w:rPr>
          <w:rFonts w:cstheme="minorHAnsi"/>
          <w:sz w:val="24"/>
          <w:szCs w:val="24"/>
        </w:rPr>
        <w:t>/19, 57/22, 101/23, 145/23, 145/24, 146/25 i 22/26), Zakona o radu (</w:t>
      </w:r>
      <w:r w:rsidR="001B2662">
        <w:rPr>
          <w:rFonts w:cstheme="minorHAnsi"/>
          <w:sz w:val="24"/>
          <w:szCs w:val="24"/>
        </w:rPr>
        <w:t>„</w:t>
      </w:r>
      <w:r w:rsidR="005F45C5" w:rsidRPr="00005AC3">
        <w:rPr>
          <w:rFonts w:cstheme="minorHAnsi"/>
          <w:sz w:val="24"/>
          <w:szCs w:val="24"/>
        </w:rPr>
        <w:t>Narodne</w:t>
      </w:r>
      <w:r w:rsidR="005B0133" w:rsidRPr="00005AC3">
        <w:rPr>
          <w:rFonts w:cstheme="minorHAnsi"/>
          <w:sz w:val="24"/>
          <w:szCs w:val="24"/>
        </w:rPr>
        <w:t xml:space="preserve"> </w:t>
      </w:r>
      <w:r w:rsidR="005F45C5" w:rsidRPr="00005AC3">
        <w:rPr>
          <w:rFonts w:cstheme="minorHAnsi"/>
          <w:sz w:val="24"/>
          <w:szCs w:val="24"/>
        </w:rPr>
        <w:t>novine” br.</w:t>
      </w:r>
      <w:r w:rsidR="00005AC3" w:rsidRPr="00005AC3">
        <w:rPr>
          <w:rFonts w:cstheme="minorHAnsi"/>
          <w:sz w:val="24"/>
          <w:szCs w:val="24"/>
        </w:rPr>
        <w:t xml:space="preserve"> </w:t>
      </w:r>
      <w:r w:rsidRPr="00005AC3">
        <w:rPr>
          <w:rFonts w:cstheme="minorHAnsi"/>
          <w:sz w:val="24"/>
          <w:szCs w:val="24"/>
        </w:rPr>
        <w:t>93/14, 127/17, 98/19, 151/22 i 64/23),</w:t>
      </w:r>
      <w:r w:rsidR="001B2662">
        <w:rPr>
          <w:rFonts w:cstheme="minorHAnsi"/>
          <w:sz w:val="24"/>
          <w:szCs w:val="24"/>
        </w:rPr>
        <w:t xml:space="preserve"> </w:t>
      </w:r>
      <w:r w:rsidRPr="00005AC3">
        <w:rPr>
          <w:rFonts w:cstheme="minorHAnsi"/>
          <w:sz w:val="24"/>
          <w:szCs w:val="24"/>
        </w:rPr>
        <w:t xml:space="preserve">Statuta Dječjeg vrtića </w:t>
      </w:r>
      <w:r w:rsidR="001B2662">
        <w:rPr>
          <w:rFonts w:cstheme="minorHAnsi"/>
          <w:sz w:val="24"/>
          <w:szCs w:val="24"/>
        </w:rPr>
        <w:t xml:space="preserve">„Magnolija“ </w:t>
      </w:r>
      <w:r w:rsidRPr="00005AC3">
        <w:rPr>
          <w:rFonts w:cstheme="minorHAnsi"/>
          <w:sz w:val="24"/>
          <w:szCs w:val="24"/>
        </w:rPr>
        <w:t xml:space="preserve">te Pravilnika o unutarnjem ustrojstvu i načinu rada Dječjeg vrtića „Magnolija“ Pribislavec, ravnateljica Dječjeg vrtića </w:t>
      </w:r>
      <w:r w:rsidR="001B2662">
        <w:rPr>
          <w:rFonts w:cstheme="minorHAnsi"/>
          <w:sz w:val="24"/>
          <w:szCs w:val="24"/>
        </w:rPr>
        <w:t xml:space="preserve">„Magnolija“ </w:t>
      </w:r>
      <w:r w:rsidRPr="00005AC3">
        <w:rPr>
          <w:rFonts w:cstheme="minorHAnsi"/>
          <w:sz w:val="24"/>
          <w:szCs w:val="24"/>
        </w:rPr>
        <w:t>raspisuje:</w:t>
      </w:r>
    </w:p>
    <w:p w14:paraId="045EAD4F" w14:textId="77777777" w:rsidR="00193FE8" w:rsidRPr="00BE1AD4" w:rsidRDefault="00193FE8" w:rsidP="00BE1AD4">
      <w:pPr>
        <w:spacing w:line="276" w:lineRule="auto"/>
        <w:rPr>
          <w:rFonts w:cstheme="minorHAnsi"/>
          <w:sz w:val="24"/>
          <w:szCs w:val="24"/>
        </w:rPr>
      </w:pPr>
    </w:p>
    <w:p w14:paraId="09C42E91" w14:textId="60BDC096" w:rsidR="00193FE8" w:rsidRPr="00BE1AD4" w:rsidRDefault="00193FE8" w:rsidP="00BE1AD4">
      <w:pPr>
        <w:spacing w:after="0" w:line="276" w:lineRule="auto"/>
        <w:jc w:val="center"/>
        <w:rPr>
          <w:rFonts w:cstheme="minorHAnsi"/>
          <w:b/>
          <w:bCs/>
          <w:sz w:val="24"/>
          <w:szCs w:val="24"/>
        </w:rPr>
      </w:pPr>
      <w:r w:rsidRPr="00BE1AD4">
        <w:rPr>
          <w:rFonts w:cstheme="minorHAnsi"/>
          <w:b/>
          <w:bCs/>
          <w:sz w:val="24"/>
          <w:szCs w:val="24"/>
        </w:rPr>
        <w:t xml:space="preserve">NATJEČAJ </w:t>
      </w:r>
      <w:r w:rsidRPr="00BE1AD4">
        <w:rPr>
          <w:rFonts w:cstheme="minorHAnsi"/>
          <w:b/>
          <w:bCs/>
          <w:sz w:val="24"/>
          <w:szCs w:val="24"/>
        </w:rPr>
        <w:br/>
        <w:t>za zasnivanje radnog odnosa</w:t>
      </w:r>
      <w:r w:rsidRPr="00BE1AD4">
        <w:rPr>
          <w:rFonts w:cstheme="minorHAnsi"/>
          <w:b/>
          <w:bCs/>
          <w:sz w:val="24"/>
          <w:szCs w:val="24"/>
        </w:rPr>
        <w:br/>
        <w:t>KUHAR (m/ž)</w:t>
      </w:r>
    </w:p>
    <w:p w14:paraId="09D7655E" w14:textId="77777777" w:rsidR="00193FE8" w:rsidRPr="00BE1AD4" w:rsidRDefault="00193FE8" w:rsidP="00BE1AD4">
      <w:pPr>
        <w:spacing w:after="0" w:line="276" w:lineRule="auto"/>
        <w:rPr>
          <w:rFonts w:cstheme="minorHAnsi"/>
          <w:b/>
          <w:bCs/>
          <w:sz w:val="24"/>
          <w:szCs w:val="24"/>
        </w:rPr>
      </w:pPr>
    </w:p>
    <w:p w14:paraId="463B1BC2" w14:textId="5495F043" w:rsidR="00193FE8" w:rsidRPr="00BE1AD4" w:rsidRDefault="00D820F4" w:rsidP="00BE1AD4">
      <w:pPr>
        <w:numPr>
          <w:ilvl w:val="0"/>
          <w:numId w:val="7"/>
        </w:numPr>
        <w:spacing w:after="0" w:line="276" w:lineRule="auto"/>
        <w:rPr>
          <w:rFonts w:cstheme="minorHAnsi"/>
          <w:sz w:val="24"/>
          <w:szCs w:val="24"/>
        </w:rPr>
      </w:pPr>
      <w:r w:rsidRPr="00BE1AD4">
        <w:rPr>
          <w:rFonts w:cstheme="minorHAnsi"/>
          <w:b/>
          <w:bCs/>
          <w:sz w:val="24"/>
          <w:szCs w:val="24"/>
        </w:rPr>
        <w:t>2</w:t>
      </w:r>
      <w:r w:rsidR="00193FE8" w:rsidRPr="00BE1AD4">
        <w:rPr>
          <w:rFonts w:cstheme="minorHAnsi"/>
          <w:b/>
          <w:bCs/>
          <w:sz w:val="24"/>
          <w:szCs w:val="24"/>
        </w:rPr>
        <w:t xml:space="preserve"> izvršitelj</w:t>
      </w:r>
      <w:r w:rsidRPr="00BE1AD4">
        <w:rPr>
          <w:rFonts w:cstheme="minorHAnsi"/>
          <w:b/>
          <w:bCs/>
          <w:sz w:val="24"/>
          <w:szCs w:val="24"/>
        </w:rPr>
        <w:t>a</w:t>
      </w:r>
      <w:r w:rsidR="00BD0824">
        <w:rPr>
          <w:rFonts w:cstheme="minorHAnsi"/>
          <w:b/>
          <w:bCs/>
          <w:sz w:val="24"/>
          <w:szCs w:val="24"/>
        </w:rPr>
        <w:t xml:space="preserve"> (m/ž)</w:t>
      </w:r>
    </w:p>
    <w:p w14:paraId="64A4CC53" w14:textId="77777777" w:rsidR="00193FE8" w:rsidRPr="00BE1AD4" w:rsidRDefault="00193FE8" w:rsidP="00BE1AD4">
      <w:pPr>
        <w:numPr>
          <w:ilvl w:val="0"/>
          <w:numId w:val="7"/>
        </w:numPr>
        <w:spacing w:after="0" w:line="276" w:lineRule="auto"/>
        <w:rPr>
          <w:rFonts w:cstheme="minorHAnsi"/>
          <w:sz w:val="24"/>
          <w:szCs w:val="24"/>
        </w:rPr>
      </w:pPr>
      <w:r w:rsidRPr="00BE1AD4">
        <w:rPr>
          <w:rFonts w:cstheme="minorHAnsi"/>
          <w:sz w:val="24"/>
          <w:szCs w:val="24"/>
        </w:rPr>
        <w:t xml:space="preserve">rad na </w:t>
      </w:r>
      <w:r w:rsidRPr="00BE1AD4">
        <w:rPr>
          <w:rFonts w:cstheme="minorHAnsi"/>
          <w:b/>
          <w:bCs/>
          <w:sz w:val="24"/>
          <w:szCs w:val="24"/>
        </w:rPr>
        <w:t>neodređeno vrijeme</w:t>
      </w:r>
    </w:p>
    <w:p w14:paraId="213F66BE" w14:textId="77777777" w:rsidR="00193FE8" w:rsidRPr="00BE1AD4" w:rsidRDefault="00193FE8" w:rsidP="00BE1AD4">
      <w:pPr>
        <w:numPr>
          <w:ilvl w:val="0"/>
          <w:numId w:val="7"/>
        </w:numPr>
        <w:spacing w:after="0" w:line="276" w:lineRule="auto"/>
        <w:rPr>
          <w:rFonts w:cstheme="minorHAnsi"/>
          <w:sz w:val="24"/>
          <w:szCs w:val="24"/>
        </w:rPr>
      </w:pPr>
      <w:r w:rsidRPr="00BE1AD4">
        <w:rPr>
          <w:rFonts w:cstheme="minorHAnsi"/>
          <w:b/>
          <w:bCs/>
          <w:sz w:val="24"/>
          <w:szCs w:val="24"/>
        </w:rPr>
        <w:t>puno radno vrijeme (40 sati tjedno)</w:t>
      </w:r>
    </w:p>
    <w:p w14:paraId="185551A8" w14:textId="64F6A4EF" w:rsidR="00193FE8" w:rsidRPr="00BE1AD4" w:rsidRDefault="00193FE8" w:rsidP="00BE1AD4">
      <w:pPr>
        <w:numPr>
          <w:ilvl w:val="0"/>
          <w:numId w:val="7"/>
        </w:numPr>
        <w:spacing w:after="0" w:line="276" w:lineRule="auto"/>
        <w:rPr>
          <w:rFonts w:cstheme="minorHAnsi"/>
          <w:sz w:val="24"/>
          <w:szCs w:val="24"/>
        </w:rPr>
      </w:pPr>
      <w:r w:rsidRPr="00BE1AD4">
        <w:rPr>
          <w:rFonts w:cstheme="minorHAnsi"/>
          <w:sz w:val="24"/>
          <w:szCs w:val="24"/>
        </w:rPr>
        <w:t xml:space="preserve">uz </w:t>
      </w:r>
      <w:r w:rsidRPr="00BE1AD4">
        <w:rPr>
          <w:rFonts w:cstheme="minorHAnsi"/>
          <w:b/>
          <w:bCs/>
          <w:sz w:val="24"/>
          <w:szCs w:val="24"/>
        </w:rPr>
        <w:t xml:space="preserve">probni rad od </w:t>
      </w:r>
      <w:proofErr w:type="spellStart"/>
      <w:r w:rsidR="005F45C5" w:rsidRPr="00BE1AD4">
        <w:rPr>
          <w:rFonts w:cstheme="minorHAnsi"/>
          <w:b/>
          <w:bCs/>
          <w:sz w:val="24"/>
          <w:szCs w:val="24"/>
          <w:lang w:val="en-GB"/>
        </w:rPr>
        <w:t>dva</w:t>
      </w:r>
      <w:proofErr w:type="spellEnd"/>
      <w:r w:rsidRPr="00BE1AD4">
        <w:rPr>
          <w:rFonts w:cstheme="minorHAnsi"/>
          <w:b/>
          <w:bCs/>
          <w:sz w:val="24"/>
          <w:szCs w:val="24"/>
        </w:rPr>
        <w:t xml:space="preserve"> (</w:t>
      </w:r>
      <w:r w:rsidR="005F45C5" w:rsidRPr="00BE1AD4">
        <w:rPr>
          <w:rFonts w:cstheme="minorHAnsi"/>
          <w:b/>
          <w:bCs/>
          <w:sz w:val="24"/>
          <w:szCs w:val="24"/>
          <w:lang w:val="en-GB"/>
        </w:rPr>
        <w:t>2</w:t>
      </w:r>
      <w:r w:rsidRPr="00BE1AD4">
        <w:rPr>
          <w:rFonts w:cstheme="minorHAnsi"/>
          <w:b/>
          <w:bCs/>
          <w:sz w:val="24"/>
          <w:szCs w:val="24"/>
        </w:rPr>
        <w:t>) mjesec</w:t>
      </w:r>
      <w:r w:rsidR="005F45C5" w:rsidRPr="00BE1AD4">
        <w:rPr>
          <w:rFonts w:cstheme="minorHAnsi"/>
          <w:b/>
          <w:bCs/>
          <w:sz w:val="24"/>
          <w:szCs w:val="24"/>
          <w:lang w:val="en-GB"/>
        </w:rPr>
        <w:t>a</w:t>
      </w:r>
    </w:p>
    <w:p w14:paraId="65225870" w14:textId="77777777" w:rsidR="007A6F37" w:rsidRPr="00BE1AD4" w:rsidRDefault="007A6F37" w:rsidP="003F14C3">
      <w:pPr>
        <w:spacing w:after="0" w:line="276" w:lineRule="auto"/>
        <w:ind w:left="720"/>
        <w:jc w:val="both"/>
        <w:rPr>
          <w:rFonts w:cstheme="minorHAnsi"/>
          <w:sz w:val="24"/>
          <w:szCs w:val="24"/>
        </w:rPr>
      </w:pPr>
    </w:p>
    <w:p w14:paraId="1C2A4A36" w14:textId="77777777" w:rsidR="00193FE8" w:rsidRPr="00BE1AD4" w:rsidRDefault="00193FE8" w:rsidP="003F14C3">
      <w:pPr>
        <w:spacing w:after="0" w:line="276" w:lineRule="auto"/>
        <w:jc w:val="both"/>
        <w:rPr>
          <w:rFonts w:cstheme="minorHAnsi"/>
          <w:b/>
          <w:bCs/>
          <w:sz w:val="24"/>
          <w:szCs w:val="24"/>
        </w:rPr>
      </w:pPr>
      <w:r w:rsidRPr="00BE1AD4">
        <w:rPr>
          <w:rFonts w:cstheme="minorHAnsi"/>
          <w:b/>
          <w:bCs/>
          <w:sz w:val="24"/>
          <w:szCs w:val="24"/>
        </w:rPr>
        <w:t>Uvjeti za zasnivanje radnog odnosa</w:t>
      </w:r>
    </w:p>
    <w:p w14:paraId="0F3913E2" w14:textId="77777777" w:rsidR="009C2DFE" w:rsidRPr="00BE1AD4" w:rsidRDefault="007A6F37" w:rsidP="003F14C3">
      <w:pPr>
        <w:spacing w:after="0" w:line="276" w:lineRule="auto"/>
        <w:jc w:val="both"/>
        <w:rPr>
          <w:rFonts w:cstheme="minorHAnsi"/>
          <w:sz w:val="24"/>
          <w:szCs w:val="24"/>
        </w:rPr>
      </w:pPr>
      <w:r w:rsidRPr="00BE1AD4">
        <w:rPr>
          <w:rFonts w:cstheme="minorHAnsi"/>
          <w:sz w:val="24"/>
          <w:szCs w:val="24"/>
        </w:rPr>
        <w:t>Kandidati moraju ispunjavati uvjete definirane</w:t>
      </w:r>
      <w:r w:rsidR="009C2DFE" w:rsidRPr="00BE1AD4">
        <w:rPr>
          <w:rFonts w:cstheme="minorHAnsi"/>
          <w:sz w:val="24"/>
          <w:szCs w:val="24"/>
        </w:rPr>
        <w:t>:</w:t>
      </w:r>
    </w:p>
    <w:p w14:paraId="12EA81BC" w14:textId="6C7882A2" w:rsidR="009C2DFE" w:rsidRPr="00BE1AD4" w:rsidRDefault="005F60CE" w:rsidP="003F14C3">
      <w:pPr>
        <w:pStyle w:val="Odlomakpopisa"/>
        <w:numPr>
          <w:ilvl w:val="0"/>
          <w:numId w:val="10"/>
        </w:numPr>
        <w:spacing w:after="0" w:line="276" w:lineRule="auto"/>
        <w:jc w:val="both"/>
        <w:rPr>
          <w:rFonts w:cstheme="minorHAnsi"/>
          <w:sz w:val="24"/>
          <w:szCs w:val="24"/>
        </w:rPr>
      </w:pPr>
      <w:r w:rsidRPr="00BE1AD4">
        <w:rPr>
          <w:rFonts w:cstheme="minorHAnsi"/>
          <w:sz w:val="24"/>
          <w:szCs w:val="24"/>
        </w:rPr>
        <w:t>član</w:t>
      </w:r>
      <w:r w:rsidR="009C2DFE" w:rsidRPr="00BE1AD4">
        <w:rPr>
          <w:rFonts w:cstheme="minorHAnsi"/>
          <w:sz w:val="24"/>
          <w:szCs w:val="24"/>
        </w:rPr>
        <w:t>cima</w:t>
      </w:r>
      <w:r w:rsidRPr="00BE1AD4">
        <w:rPr>
          <w:rFonts w:cstheme="minorHAnsi"/>
          <w:sz w:val="24"/>
          <w:szCs w:val="24"/>
        </w:rPr>
        <w:t xml:space="preserve"> 24. i 25. Zakona</w:t>
      </w:r>
      <w:r w:rsidR="005F45C5" w:rsidRPr="00BE1AD4">
        <w:rPr>
          <w:rFonts w:cstheme="minorHAnsi"/>
          <w:sz w:val="24"/>
          <w:szCs w:val="24"/>
        </w:rPr>
        <w:t xml:space="preserve"> o predškolskom odgoju i obrazovanju (</w:t>
      </w:r>
      <w:r w:rsidR="001B2662">
        <w:rPr>
          <w:rFonts w:cstheme="minorHAnsi"/>
          <w:sz w:val="24"/>
          <w:szCs w:val="24"/>
        </w:rPr>
        <w:t>„</w:t>
      </w:r>
      <w:r w:rsidR="005F45C5" w:rsidRPr="00BE1AD4">
        <w:rPr>
          <w:rFonts w:cstheme="minorHAnsi"/>
          <w:sz w:val="24"/>
          <w:szCs w:val="24"/>
        </w:rPr>
        <w:t xml:space="preserve">Narodne novine” br. 10/97, 107/07, 94/13, 98/19, 57/22, 101/23, 145/23, 145/24, 146/25 i 22/26), </w:t>
      </w:r>
      <w:r w:rsidRPr="00BE1AD4">
        <w:rPr>
          <w:rFonts w:cstheme="minorHAnsi"/>
          <w:sz w:val="24"/>
          <w:szCs w:val="24"/>
        </w:rPr>
        <w:t xml:space="preserve"> </w:t>
      </w:r>
      <w:r w:rsidR="009C2DFE" w:rsidRPr="00BE1AD4">
        <w:rPr>
          <w:rFonts w:cstheme="minorHAnsi"/>
          <w:sz w:val="24"/>
          <w:szCs w:val="24"/>
        </w:rPr>
        <w:t>te</w:t>
      </w:r>
    </w:p>
    <w:p w14:paraId="515322ED" w14:textId="6D06E311" w:rsidR="009C2DFE" w:rsidRPr="00BE1AD4" w:rsidRDefault="005F60CE" w:rsidP="003F14C3">
      <w:pPr>
        <w:pStyle w:val="Odlomakpopisa"/>
        <w:numPr>
          <w:ilvl w:val="0"/>
          <w:numId w:val="10"/>
        </w:numPr>
        <w:spacing w:after="0" w:line="276" w:lineRule="auto"/>
        <w:jc w:val="both"/>
        <w:rPr>
          <w:rFonts w:cstheme="minorHAnsi"/>
          <w:sz w:val="24"/>
          <w:szCs w:val="24"/>
        </w:rPr>
      </w:pPr>
      <w:r w:rsidRPr="00BE1AD4">
        <w:rPr>
          <w:rFonts w:cstheme="minorHAnsi"/>
          <w:sz w:val="24"/>
          <w:szCs w:val="24"/>
        </w:rPr>
        <w:t>člank</w:t>
      </w:r>
      <w:r w:rsidR="009C2DFE" w:rsidRPr="00BE1AD4">
        <w:rPr>
          <w:rFonts w:cstheme="minorHAnsi"/>
          <w:sz w:val="24"/>
          <w:szCs w:val="24"/>
        </w:rPr>
        <w:t>om</w:t>
      </w:r>
      <w:r w:rsidRPr="00BE1AD4">
        <w:rPr>
          <w:rFonts w:cstheme="minorHAnsi"/>
          <w:sz w:val="24"/>
          <w:szCs w:val="24"/>
        </w:rPr>
        <w:t xml:space="preserve"> 13.</w:t>
      </w:r>
      <w:r w:rsidR="009C2DFE" w:rsidRPr="00BE1AD4">
        <w:rPr>
          <w:rFonts w:cstheme="minorHAnsi"/>
          <w:sz w:val="24"/>
          <w:szCs w:val="24"/>
        </w:rPr>
        <w:t xml:space="preserve">, stavkom </w:t>
      </w:r>
      <w:r w:rsidR="007A6F37" w:rsidRPr="00BE1AD4">
        <w:rPr>
          <w:rFonts w:cstheme="minorHAnsi"/>
          <w:sz w:val="24"/>
          <w:szCs w:val="24"/>
        </w:rPr>
        <w:t>g)</w:t>
      </w:r>
      <w:r w:rsidRPr="00BE1AD4">
        <w:rPr>
          <w:rFonts w:cstheme="minorHAnsi"/>
          <w:sz w:val="24"/>
          <w:szCs w:val="24"/>
        </w:rPr>
        <w:t xml:space="preserve"> </w:t>
      </w:r>
      <w:r w:rsidR="009C2DFE" w:rsidRPr="00BE1AD4">
        <w:rPr>
          <w:rFonts w:cstheme="minorHAnsi"/>
          <w:sz w:val="24"/>
          <w:szCs w:val="24"/>
        </w:rPr>
        <w:t xml:space="preserve">(kuhar) </w:t>
      </w:r>
      <w:r w:rsidRPr="00BE1AD4">
        <w:rPr>
          <w:rFonts w:cstheme="minorHAnsi"/>
          <w:sz w:val="24"/>
          <w:szCs w:val="24"/>
        </w:rPr>
        <w:t>Pravilnika o odgovarajućoj vrsti i razini obrazovanja odgojno-obrazovnih i ostalih radnika u dječjem vrtiću, ustanovama te drugim pravnim i fizičkim osobama koje provode programe ranog i predškolskog odgoja i obrazovanja („Narodne novine“</w:t>
      </w:r>
      <w:r w:rsidR="00483A67" w:rsidRPr="00BE1AD4">
        <w:rPr>
          <w:rFonts w:cstheme="minorHAnsi"/>
          <w:sz w:val="24"/>
          <w:szCs w:val="24"/>
        </w:rPr>
        <w:t xml:space="preserve"> </w:t>
      </w:r>
      <w:r w:rsidRPr="00BE1AD4">
        <w:rPr>
          <w:rFonts w:cstheme="minorHAnsi"/>
          <w:sz w:val="24"/>
          <w:szCs w:val="24"/>
        </w:rPr>
        <w:t>br. 145/24)</w:t>
      </w:r>
      <w:r w:rsidR="009C2DFE" w:rsidRPr="00BE1AD4">
        <w:rPr>
          <w:rFonts w:cstheme="minorHAnsi"/>
          <w:sz w:val="24"/>
          <w:szCs w:val="24"/>
        </w:rPr>
        <w:t>.</w:t>
      </w:r>
    </w:p>
    <w:p w14:paraId="797F7AC6" w14:textId="77777777" w:rsidR="003B3D22" w:rsidRPr="00BE1AD4" w:rsidRDefault="003B3D22" w:rsidP="003F14C3">
      <w:pPr>
        <w:pStyle w:val="Odlomakpopisa"/>
        <w:spacing w:after="0" w:line="276" w:lineRule="auto"/>
        <w:jc w:val="both"/>
        <w:rPr>
          <w:rFonts w:cstheme="minorHAnsi"/>
          <w:sz w:val="24"/>
          <w:szCs w:val="24"/>
        </w:rPr>
      </w:pPr>
    </w:p>
    <w:p w14:paraId="4A6C59CC" w14:textId="2A95E9AE" w:rsidR="0086697E" w:rsidRPr="00BE1AD4" w:rsidRDefault="0086697E" w:rsidP="003F14C3">
      <w:pPr>
        <w:spacing w:after="0" w:line="276" w:lineRule="auto"/>
        <w:jc w:val="both"/>
        <w:rPr>
          <w:rFonts w:cstheme="minorHAnsi"/>
          <w:sz w:val="24"/>
          <w:szCs w:val="24"/>
        </w:rPr>
      </w:pPr>
      <w:r w:rsidRPr="00BE1AD4">
        <w:rPr>
          <w:rFonts w:cstheme="minorHAnsi"/>
          <w:sz w:val="24"/>
          <w:szCs w:val="24"/>
        </w:rPr>
        <w:t>Radno iskustvo nije uvjet.</w:t>
      </w:r>
    </w:p>
    <w:p w14:paraId="5432737A" w14:textId="2E850329" w:rsidR="003B3D22" w:rsidRPr="00BE1AD4" w:rsidRDefault="003B3D22" w:rsidP="003F14C3">
      <w:pPr>
        <w:spacing w:after="0" w:line="276" w:lineRule="auto"/>
        <w:jc w:val="both"/>
        <w:rPr>
          <w:rFonts w:cstheme="minorHAnsi"/>
          <w:sz w:val="24"/>
          <w:szCs w:val="24"/>
        </w:rPr>
      </w:pPr>
    </w:p>
    <w:p w14:paraId="0D2B724B" w14:textId="641158E1" w:rsidR="0086697E" w:rsidRPr="00BE1AD4" w:rsidRDefault="0086697E" w:rsidP="003F14C3">
      <w:pPr>
        <w:spacing w:after="0" w:line="276" w:lineRule="auto"/>
        <w:jc w:val="both"/>
        <w:rPr>
          <w:rFonts w:cstheme="minorHAnsi"/>
          <w:b/>
          <w:bCs/>
          <w:sz w:val="24"/>
          <w:szCs w:val="24"/>
          <w:lang w:val="en-GB"/>
        </w:rPr>
      </w:pPr>
      <w:r w:rsidRPr="00BE1AD4">
        <w:rPr>
          <w:rFonts w:cstheme="minorHAnsi"/>
          <w:b/>
          <w:bCs/>
          <w:sz w:val="24"/>
          <w:szCs w:val="24"/>
        </w:rPr>
        <w:lastRenderedPageBreak/>
        <w:t>Uz vlastoručno potpisanu prijavu kandidati prilažu</w:t>
      </w:r>
      <w:r w:rsidR="009C2DFE" w:rsidRPr="00BE1AD4">
        <w:rPr>
          <w:rFonts w:cstheme="minorHAnsi"/>
          <w:b/>
          <w:bCs/>
          <w:sz w:val="24"/>
          <w:szCs w:val="24"/>
          <w:lang w:val="en-GB"/>
        </w:rPr>
        <w:t>:</w:t>
      </w:r>
    </w:p>
    <w:p w14:paraId="56CC5746"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životopis,</w:t>
      </w:r>
    </w:p>
    <w:p w14:paraId="783D02D3"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dokaz o stečenoj stručnoj spremi,</w:t>
      </w:r>
    </w:p>
    <w:p w14:paraId="57A25628"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elektronički zapis ili potvrdu Hrvatskog zavoda za mirovinsko osiguranje o podacima evidentiranim u matičnoj evidenciji (ne stariju od tri mjeseca),</w:t>
      </w:r>
    </w:p>
    <w:p w14:paraId="09D01FF7"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presliku važeće osobne iskaznice,</w:t>
      </w:r>
    </w:p>
    <w:p w14:paraId="1066FBA2"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uvjerenje nadležnog suda da se protiv kandidata ne vodi kazneni postupak za kaznena djela iz članka 25. Zakona o predškolskom odgoju i obrazovanju (ne starije od tri mjeseca),</w:t>
      </w:r>
    </w:p>
    <w:p w14:paraId="59D03278" w14:textId="77777777"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uvjerenje da se protiv kandidata ne vodi prekršajni postupak za prekršaje iz članka 25. Zakona o predškolskom odgoju i obrazovanju (ne starije od tri mjeseca),</w:t>
      </w:r>
    </w:p>
    <w:p w14:paraId="3A610F3A" w14:textId="40CB77C9" w:rsidR="003F14C3" w:rsidRDefault="003F14C3" w:rsidP="003F14C3">
      <w:pPr>
        <w:numPr>
          <w:ilvl w:val="0"/>
          <w:numId w:val="6"/>
        </w:numPr>
        <w:spacing w:after="0" w:line="276" w:lineRule="auto"/>
        <w:jc w:val="both"/>
        <w:rPr>
          <w:rFonts w:cstheme="minorHAnsi"/>
          <w:sz w:val="24"/>
          <w:szCs w:val="24"/>
        </w:rPr>
      </w:pPr>
      <w:r w:rsidRPr="003F14C3">
        <w:rPr>
          <w:rFonts w:cstheme="minorHAnsi"/>
          <w:sz w:val="24"/>
          <w:szCs w:val="24"/>
        </w:rPr>
        <w:t>potvrda Hrvatskog zavoda za socijalni rad (prema mjestu stanovanja) da kandidatu nisu izrečene zaštitne mjere iz članka 25. Zakona o predškolskom odgoju i obrazovanju (ne starije od tri mjeseca),</w:t>
      </w:r>
    </w:p>
    <w:p w14:paraId="232CFD69" w14:textId="5A1A349B" w:rsidR="0086697E" w:rsidRPr="00BE1AD4" w:rsidRDefault="0086697E" w:rsidP="003F14C3">
      <w:pPr>
        <w:numPr>
          <w:ilvl w:val="0"/>
          <w:numId w:val="6"/>
        </w:numPr>
        <w:spacing w:after="0" w:line="276" w:lineRule="auto"/>
        <w:jc w:val="both"/>
        <w:rPr>
          <w:rFonts w:cstheme="minorHAnsi"/>
          <w:sz w:val="24"/>
          <w:szCs w:val="24"/>
        </w:rPr>
      </w:pPr>
      <w:r w:rsidRPr="00BE1AD4">
        <w:rPr>
          <w:rFonts w:cstheme="minorHAnsi"/>
          <w:sz w:val="24"/>
          <w:szCs w:val="24"/>
        </w:rPr>
        <w:t>vlastoručno potpisanu izjavu o nepostojanju zapreka za zasnivanje radnog odnosa iz članka 25. Zakona o predškolskom odgoju i obrazovanju.</w:t>
      </w:r>
    </w:p>
    <w:p w14:paraId="5538E76B" w14:textId="77777777" w:rsidR="009C2DFE" w:rsidRPr="00BE1AD4" w:rsidRDefault="009C2DFE" w:rsidP="003F14C3">
      <w:pPr>
        <w:spacing w:after="0" w:line="276" w:lineRule="auto"/>
        <w:ind w:left="720"/>
        <w:jc w:val="both"/>
        <w:rPr>
          <w:rFonts w:cstheme="minorHAnsi"/>
          <w:sz w:val="24"/>
          <w:szCs w:val="24"/>
        </w:rPr>
      </w:pPr>
    </w:p>
    <w:p w14:paraId="10027A7E" w14:textId="25282E35" w:rsidR="0086697E" w:rsidRDefault="0086697E" w:rsidP="003F14C3">
      <w:pPr>
        <w:spacing w:after="0" w:line="276" w:lineRule="auto"/>
        <w:jc w:val="both"/>
        <w:rPr>
          <w:rFonts w:cstheme="minorHAnsi"/>
          <w:sz w:val="24"/>
          <w:szCs w:val="24"/>
        </w:rPr>
      </w:pPr>
      <w:r w:rsidRPr="00BE1AD4">
        <w:rPr>
          <w:rFonts w:cstheme="minorHAnsi"/>
          <w:sz w:val="24"/>
          <w:szCs w:val="24"/>
        </w:rPr>
        <w:t>Isprave se prilažu u neovjerenoj preslici, a izabrani kandidat prije sklapanja ugovora o radu dužan je predočiti izvornike.</w:t>
      </w:r>
    </w:p>
    <w:p w14:paraId="118178A1" w14:textId="77777777" w:rsidR="00BE1AD4" w:rsidRPr="00BE1AD4" w:rsidRDefault="00BE1AD4" w:rsidP="003F14C3">
      <w:pPr>
        <w:spacing w:after="0" w:line="276" w:lineRule="auto"/>
        <w:jc w:val="both"/>
        <w:rPr>
          <w:rFonts w:cstheme="minorHAnsi"/>
          <w:sz w:val="24"/>
          <w:szCs w:val="24"/>
        </w:rPr>
      </w:pPr>
    </w:p>
    <w:p w14:paraId="4CA35334" w14:textId="77777777" w:rsidR="00193FE8" w:rsidRPr="00BE1AD4" w:rsidRDefault="00193FE8" w:rsidP="003F14C3">
      <w:pPr>
        <w:spacing w:after="0" w:line="276" w:lineRule="auto"/>
        <w:jc w:val="both"/>
        <w:rPr>
          <w:rFonts w:cstheme="minorHAnsi"/>
          <w:b/>
          <w:bCs/>
          <w:sz w:val="24"/>
          <w:szCs w:val="24"/>
        </w:rPr>
      </w:pPr>
      <w:r w:rsidRPr="00BE1AD4">
        <w:rPr>
          <w:rFonts w:cstheme="minorHAnsi"/>
          <w:b/>
          <w:bCs/>
          <w:sz w:val="24"/>
          <w:szCs w:val="24"/>
        </w:rPr>
        <w:t>Pravo prednosti pri zapošljavanju</w:t>
      </w:r>
    </w:p>
    <w:p w14:paraId="1EF613EF" w14:textId="25F1967B" w:rsidR="00E01C6B" w:rsidRPr="00BE1AD4" w:rsidRDefault="00E01C6B" w:rsidP="003F14C3">
      <w:pPr>
        <w:spacing w:after="0" w:line="276" w:lineRule="auto"/>
        <w:jc w:val="both"/>
        <w:rPr>
          <w:rFonts w:cstheme="minorHAnsi"/>
          <w:sz w:val="24"/>
          <w:szCs w:val="24"/>
        </w:rPr>
      </w:pPr>
      <w:r w:rsidRPr="00BE1AD4">
        <w:rPr>
          <w:rFonts w:cstheme="minorHAnsi"/>
          <w:sz w:val="24"/>
          <w:szCs w:val="24"/>
        </w:rPr>
        <w:t>Kandidat koji se poziva na pravo prednosti pri zapošljavanju dužan je uz prijavu priložiti svu dokumentaciju propisanu posebnim zakonom na temelju kojeg ostvaruje to pravo. Nepravodobna, nepotpuna ili neuredna dokumentacija neće se smatrati dokazom za ostvarivanje prava prednosti pri zapošljavanju.</w:t>
      </w:r>
    </w:p>
    <w:p w14:paraId="4026A512" w14:textId="77777777" w:rsidR="005B0133" w:rsidRPr="00BE1AD4" w:rsidRDefault="005B0133" w:rsidP="003F14C3">
      <w:pPr>
        <w:spacing w:after="0" w:line="276" w:lineRule="auto"/>
        <w:jc w:val="both"/>
        <w:rPr>
          <w:rFonts w:cstheme="minorHAnsi"/>
          <w:sz w:val="24"/>
          <w:szCs w:val="24"/>
        </w:rPr>
      </w:pPr>
    </w:p>
    <w:p w14:paraId="2E1F26A5" w14:textId="77777777" w:rsidR="00193FE8" w:rsidRPr="00BE1AD4" w:rsidRDefault="00193FE8" w:rsidP="003F14C3">
      <w:pPr>
        <w:spacing w:after="0" w:line="276" w:lineRule="auto"/>
        <w:jc w:val="both"/>
        <w:rPr>
          <w:rFonts w:cstheme="minorHAnsi"/>
          <w:b/>
          <w:bCs/>
          <w:sz w:val="24"/>
          <w:szCs w:val="24"/>
        </w:rPr>
      </w:pPr>
      <w:r w:rsidRPr="00BE1AD4">
        <w:rPr>
          <w:rFonts w:cstheme="minorHAnsi"/>
          <w:b/>
          <w:bCs/>
          <w:sz w:val="24"/>
          <w:szCs w:val="24"/>
        </w:rPr>
        <w:t>Zdravstvena sposobnost</w:t>
      </w:r>
    </w:p>
    <w:p w14:paraId="7C1A4741" w14:textId="50E0B23F" w:rsidR="00193FE8" w:rsidRPr="00BE1AD4" w:rsidRDefault="00193FE8" w:rsidP="003F14C3">
      <w:pPr>
        <w:spacing w:after="0" w:line="276" w:lineRule="auto"/>
        <w:jc w:val="both"/>
        <w:rPr>
          <w:rFonts w:cstheme="minorHAnsi"/>
          <w:sz w:val="24"/>
          <w:szCs w:val="24"/>
        </w:rPr>
      </w:pPr>
      <w:r w:rsidRPr="00BE1AD4">
        <w:rPr>
          <w:rFonts w:cstheme="minorHAnsi"/>
          <w:sz w:val="24"/>
          <w:szCs w:val="24"/>
        </w:rPr>
        <w:t xml:space="preserve">Izabrani kandidat dužan je, prije početka rada ili u roku koji odredi poslodavac, pristupiti zdravstvenom pregledu medicine rada i dostaviti uvjerenje o zdravstvenoj sposobnosti za obavljanje poslova radnog mjesta, sukladno Pravilniku o radu Dječjeg vrtića </w:t>
      </w:r>
      <w:r w:rsidR="001B2662">
        <w:rPr>
          <w:rFonts w:cstheme="minorHAnsi"/>
          <w:sz w:val="24"/>
          <w:szCs w:val="24"/>
        </w:rPr>
        <w:t xml:space="preserve">„Magnolija“ </w:t>
      </w:r>
      <w:r w:rsidRPr="00BE1AD4">
        <w:rPr>
          <w:rFonts w:cstheme="minorHAnsi"/>
          <w:sz w:val="24"/>
          <w:szCs w:val="24"/>
        </w:rPr>
        <w:t>i važećim propisima.</w:t>
      </w:r>
    </w:p>
    <w:p w14:paraId="2342E44B" w14:textId="73FF0AA2" w:rsidR="0086697E" w:rsidRPr="00BE1AD4" w:rsidRDefault="00193FE8" w:rsidP="003F14C3">
      <w:pPr>
        <w:spacing w:after="0" w:line="276" w:lineRule="auto"/>
        <w:jc w:val="both"/>
        <w:rPr>
          <w:rFonts w:cstheme="minorHAnsi"/>
          <w:sz w:val="24"/>
          <w:szCs w:val="24"/>
        </w:rPr>
      </w:pPr>
      <w:r w:rsidRPr="00BE1AD4">
        <w:rPr>
          <w:rFonts w:cstheme="minorHAnsi"/>
          <w:sz w:val="24"/>
          <w:szCs w:val="24"/>
        </w:rPr>
        <w:t xml:space="preserve">Troškove zdravstvenog pregleda snosi Dječji vrtić </w:t>
      </w:r>
      <w:r w:rsidR="001B2662">
        <w:rPr>
          <w:rFonts w:cstheme="minorHAnsi"/>
          <w:sz w:val="24"/>
          <w:szCs w:val="24"/>
        </w:rPr>
        <w:t xml:space="preserve">„Magnolija“ </w:t>
      </w:r>
      <w:r w:rsidRPr="00BE1AD4">
        <w:rPr>
          <w:rFonts w:cstheme="minorHAnsi"/>
          <w:sz w:val="24"/>
          <w:szCs w:val="24"/>
        </w:rPr>
        <w:t>kada se pregled obavlja na njegov zahtjev, sukladno važećim propisima.</w:t>
      </w:r>
    </w:p>
    <w:p w14:paraId="3581C5D8" w14:textId="77777777" w:rsidR="003B3D22" w:rsidRPr="00BE1AD4" w:rsidRDefault="003B3D22" w:rsidP="003F14C3">
      <w:pPr>
        <w:spacing w:after="0" w:line="276" w:lineRule="auto"/>
        <w:jc w:val="both"/>
        <w:rPr>
          <w:rFonts w:cstheme="minorHAnsi"/>
          <w:sz w:val="24"/>
          <w:szCs w:val="24"/>
        </w:rPr>
      </w:pPr>
    </w:p>
    <w:p w14:paraId="3CF46255" w14:textId="77777777" w:rsidR="00A748F6" w:rsidRPr="00A748F6" w:rsidRDefault="00A748F6" w:rsidP="00A748F6">
      <w:pPr>
        <w:spacing w:after="0" w:line="276" w:lineRule="auto"/>
        <w:jc w:val="both"/>
        <w:rPr>
          <w:rFonts w:ascii="Calibri" w:eastAsia="Calibri" w:hAnsi="Calibri" w:cs="Calibri"/>
          <w:b/>
          <w:bCs/>
          <w:kern w:val="0"/>
          <w:sz w:val="24"/>
          <w:szCs w:val="24"/>
          <w14:ligatures w14:val="none"/>
        </w:rPr>
      </w:pPr>
      <w:r w:rsidRPr="00A748F6">
        <w:rPr>
          <w:rFonts w:ascii="Calibri" w:eastAsia="Calibri" w:hAnsi="Calibri" w:cs="Calibri"/>
          <w:b/>
          <w:bCs/>
          <w:kern w:val="0"/>
          <w:sz w:val="24"/>
          <w:szCs w:val="24"/>
          <w14:ligatures w14:val="none"/>
        </w:rPr>
        <w:t>Provjera stručnih i radnih sposobnosti kandidata</w:t>
      </w:r>
    </w:p>
    <w:p w14:paraId="066D2795" w14:textId="77777777" w:rsidR="00A748F6" w:rsidRPr="00A748F6" w:rsidRDefault="00A748F6" w:rsidP="00A748F6">
      <w:pPr>
        <w:spacing w:after="0" w:line="276" w:lineRule="auto"/>
        <w:jc w:val="both"/>
        <w:rPr>
          <w:rFonts w:ascii="Calibri" w:eastAsia="Calibri" w:hAnsi="Calibri" w:cs="Calibri"/>
          <w:kern w:val="0"/>
          <w:sz w:val="24"/>
          <w:szCs w:val="24"/>
          <w14:ligatures w14:val="none"/>
        </w:rPr>
      </w:pPr>
      <w:r w:rsidRPr="00A748F6">
        <w:rPr>
          <w:rFonts w:ascii="Calibri" w:eastAsia="Calibri" w:hAnsi="Calibri" w:cs="Calibri"/>
          <w:kern w:val="0"/>
          <w:sz w:val="24"/>
          <w:szCs w:val="24"/>
          <w14:ligatures w14:val="none"/>
        </w:rPr>
        <w:t>Kandidati koji ispunjavaju formalne uvjete natječaja pristupaju procjeni i vrednovanju kandidata sukladno Pravilniku o načinu i postupku zapošljavanja i vrednovanju kandidata Dječjeg vrtića „Magnolija“.</w:t>
      </w:r>
    </w:p>
    <w:p w14:paraId="2494244C" w14:textId="16ACAC77" w:rsidR="00A748F6" w:rsidRDefault="00A748F6" w:rsidP="00A748F6">
      <w:pPr>
        <w:spacing w:after="0" w:line="276" w:lineRule="auto"/>
        <w:jc w:val="both"/>
        <w:rPr>
          <w:rFonts w:ascii="Calibri" w:eastAsia="Calibri" w:hAnsi="Calibri" w:cs="Calibri"/>
          <w:kern w:val="0"/>
          <w:sz w:val="24"/>
          <w:szCs w:val="24"/>
          <w14:ligatures w14:val="none"/>
        </w:rPr>
      </w:pPr>
      <w:r w:rsidRPr="00A748F6">
        <w:rPr>
          <w:rFonts w:ascii="Calibri" w:eastAsia="Calibri" w:hAnsi="Calibri" w:cs="Calibri"/>
          <w:kern w:val="0"/>
          <w:sz w:val="24"/>
          <w:szCs w:val="24"/>
          <w14:ligatures w14:val="none"/>
        </w:rPr>
        <w:t>Ako kandidat ne pristupi provjeri stručnih i radnih sposobnosti, smatra se da je odustao od prijave na natječaj.</w:t>
      </w:r>
    </w:p>
    <w:p w14:paraId="79610CCC" w14:textId="77777777" w:rsidR="00630CB0" w:rsidRPr="00A748F6" w:rsidRDefault="00630CB0" w:rsidP="00A748F6">
      <w:pPr>
        <w:spacing w:after="0" w:line="276" w:lineRule="auto"/>
        <w:jc w:val="both"/>
        <w:rPr>
          <w:rFonts w:ascii="Calibri" w:eastAsia="Calibri" w:hAnsi="Calibri" w:cs="Calibri"/>
          <w:kern w:val="0"/>
          <w:sz w:val="24"/>
          <w:szCs w:val="24"/>
          <w14:ligatures w14:val="none"/>
        </w:rPr>
      </w:pPr>
    </w:p>
    <w:p w14:paraId="0E97650B" w14:textId="77777777" w:rsidR="0086697E" w:rsidRPr="00BE1AD4" w:rsidRDefault="0086697E" w:rsidP="003F14C3">
      <w:pPr>
        <w:spacing w:after="0" w:line="276" w:lineRule="auto"/>
        <w:jc w:val="both"/>
        <w:rPr>
          <w:rFonts w:cstheme="minorHAnsi"/>
          <w:b/>
          <w:bCs/>
          <w:sz w:val="24"/>
          <w:szCs w:val="24"/>
        </w:rPr>
      </w:pPr>
      <w:r w:rsidRPr="00BE1AD4">
        <w:rPr>
          <w:rFonts w:cstheme="minorHAnsi"/>
          <w:b/>
          <w:bCs/>
          <w:sz w:val="24"/>
          <w:szCs w:val="24"/>
        </w:rPr>
        <w:lastRenderedPageBreak/>
        <w:t>Zaštita osobnih podataka</w:t>
      </w:r>
    </w:p>
    <w:p w14:paraId="2512B702" w14:textId="54CD03EF" w:rsidR="00193FE8" w:rsidRPr="00BE1AD4" w:rsidRDefault="00193FE8" w:rsidP="003F14C3">
      <w:pPr>
        <w:spacing w:after="0" w:line="276" w:lineRule="auto"/>
        <w:jc w:val="both"/>
        <w:rPr>
          <w:rFonts w:cstheme="minorHAnsi"/>
          <w:sz w:val="24"/>
          <w:szCs w:val="24"/>
        </w:rPr>
      </w:pPr>
      <w:r w:rsidRPr="00BE1AD4">
        <w:rPr>
          <w:rFonts w:cstheme="minorHAnsi"/>
          <w:sz w:val="24"/>
          <w:szCs w:val="24"/>
        </w:rPr>
        <w:t xml:space="preserve">Prijavom na natječaj kandidat daje privolu Dječjem vrtiću </w:t>
      </w:r>
      <w:r w:rsidR="001B2662">
        <w:rPr>
          <w:rFonts w:cstheme="minorHAnsi"/>
          <w:sz w:val="24"/>
          <w:szCs w:val="24"/>
        </w:rPr>
        <w:t xml:space="preserve">„Magnolija“ </w:t>
      </w:r>
      <w:r w:rsidRPr="00BE1AD4">
        <w:rPr>
          <w:rFonts w:cstheme="minorHAnsi"/>
          <w:sz w:val="24"/>
          <w:szCs w:val="24"/>
        </w:rPr>
        <w:t>za obradu osobnih podataka sadržanih u prijavi i priloženoj dokumentaciji isključivo u svrhu provedbe natječajnog postupka, u skladu s Uredbom (EU) 2016/679, Zakonom o provedbi Opće uredbe o zaštiti podataka i drugim važećim propisima.</w:t>
      </w:r>
    </w:p>
    <w:p w14:paraId="3B3CD06A" w14:textId="77777777" w:rsidR="003B3D22" w:rsidRPr="00BE1AD4" w:rsidRDefault="003B3D22" w:rsidP="003F14C3">
      <w:pPr>
        <w:spacing w:after="0" w:line="276" w:lineRule="auto"/>
        <w:jc w:val="both"/>
        <w:rPr>
          <w:rFonts w:cstheme="minorHAnsi"/>
          <w:sz w:val="24"/>
          <w:szCs w:val="24"/>
        </w:rPr>
      </w:pPr>
    </w:p>
    <w:p w14:paraId="25C9B7D4" w14:textId="5B569EB0" w:rsidR="0086697E" w:rsidRPr="00BE1AD4" w:rsidRDefault="0086697E" w:rsidP="003F14C3">
      <w:pPr>
        <w:spacing w:after="0" w:line="276" w:lineRule="auto"/>
        <w:jc w:val="both"/>
        <w:rPr>
          <w:rFonts w:cstheme="minorHAnsi"/>
          <w:b/>
          <w:bCs/>
          <w:sz w:val="24"/>
          <w:szCs w:val="24"/>
        </w:rPr>
      </w:pPr>
      <w:r w:rsidRPr="00BE1AD4">
        <w:rPr>
          <w:rFonts w:cstheme="minorHAnsi"/>
          <w:b/>
          <w:bCs/>
          <w:sz w:val="24"/>
          <w:szCs w:val="24"/>
        </w:rPr>
        <w:t>Rok i način podnošenja prijava</w:t>
      </w:r>
    </w:p>
    <w:p w14:paraId="469E12BD" w14:textId="148986F5" w:rsidR="0086697E" w:rsidRPr="00BE1AD4" w:rsidRDefault="0086697E" w:rsidP="003F14C3">
      <w:pPr>
        <w:spacing w:after="0" w:line="276" w:lineRule="auto"/>
        <w:jc w:val="both"/>
        <w:rPr>
          <w:rFonts w:cstheme="minorHAnsi"/>
          <w:sz w:val="24"/>
          <w:szCs w:val="24"/>
        </w:rPr>
      </w:pPr>
      <w:r w:rsidRPr="00BE1AD4">
        <w:rPr>
          <w:rFonts w:cstheme="minorHAnsi"/>
          <w:sz w:val="24"/>
          <w:szCs w:val="24"/>
        </w:rPr>
        <w:t xml:space="preserve">Rok za podnošenje prijava je </w:t>
      </w:r>
      <w:r w:rsidRPr="00BE1AD4">
        <w:rPr>
          <w:rFonts w:cstheme="minorHAnsi"/>
          <w:b/>
          <w:bCs/>
          <w:sz w:val="24"/>
          <w:szCs w:val="24"/>
        </w:rPr>
        <w:t>8 dana od dana objave natječaja</w:t>
      </w:r>
      <w:r w:rsidR="00420CCF">
        <w:rPr>
          <w:rFonts w:cstheme="minorHAnsi"/>
          <w:sz w:val="24"/>
          <w:szCs w:val="24"/>
        </w:rPr>
        <w:t>, odnosno do zaključno s 1. 8. 2026. godine.</w:t>
      </w:r>
    </w:p>
    <w:p w14:paraId="4FE11FB7" w14:textId="0D38D294" w:rsidR="00791DDA" w:rsidRDefault="00791DDA" w:rsidP="003F14C3">
      <w:pPr>
        <w:spacing w:after="0" w:line="276" w:lineRule="auto"/>
        <w:jc w:val="both"/>
        <w:rPr>
          <w:rFonts w:cstheme="minorHAnsi"/>
          <w:sz w:val="24"/>
          <w:szCs w:val="24"/>
        </w:rPr>
      </w:pPr>
      <w:r w:rsidRPr="00BE1AD4">
        <w:rPr>
          <w:rFonts w:cstheme="minorHAnsi"/>
          <w:sz w:val="24"/>
          <w:szCs w:val="24"/>
        </w:rPr>
        <w:t>Prijave s dokazima o ispunjavanju uvjeta dostavljaju se poštom ili neposredno na adresu:</w:t>
      </w:r>
    </w:p>
    <w:p w14:paraId="57F3203A" w14:textId="77777777" w:rsidR="00BE1AD4" w:rsidRPr="00BE1AD4" w:rsidRDefault="00BE1AD4" w:rsidP="003F14C3">
      <w:pPr>
        <w:spacing w:after="0" w:line="276" w:lineRule="auto"/>
        <w:jc w:val="both"/>
        <w:rPr>
          <w:rFonts w:cstheme="minorHAnsi"/>
          <w:sz w:val="24"/>
          <w:szCs w:val="24"/>
        </w:rPr>
      </w:pPr>
    </w:p>
    <w:p w14:paraId="4587EFD7" w14:textId="3F7632A7" w:rsidR="00962A41" w:rsidRPr="00BE1AD4" w:rsidRDefault="00962A41" w:rsidP="003F14C3">
      <w:pPr>
        <w:spacing w:after="0" w:line="276" w:lineRule="auto"/>
        <w:jc w:val="center"/>
        <w:rPr>
          <w:rFonts w:cstheme="minorHAnsi"/>
          <w:b/>
          <w:bCs/>
          <w:sz w:val="24"/>
          <w:szCs w:val="24"/>
        </w:rPr>
      </w:pPr>
      <w:r w:rsidRPr="00BE1AD4">
        <w:rPr>
          <w:rFonts w:cstheme="minorHAnsi"/>
          <w:b/>
          <w:bCs/>
          <w:sz w:val="24"/>
          <w:szCs w:val="24"/>
        </w:rPr>
        <w:t xml:space="preserve">OPĆINA PRIBISLAVEC, </w:t>
      </w:r>
      <w:r w:rsidRPr="00BE1AD4">
        <w:rPr>
          <w:rFonts w:cstheme="minorHAnsi"/>
          <w:b/>
          <w:bCs/>
          <w:sz w:val="24"/>
          <w:szCs w:val="24"/>
        </w:rPr>
        <w:br/>
        <w:t xml:space="preserve">Braće Radića 47, Pribislavec, </w:t>
      </w:r>
      <w:r w:rsidRPr="00BE1AD4">
        <w:rPr>
          <w:rFonts w:cstheme="minorHAnsi"/>
          <w:b/>
          <w:bCs/>
          <w:sz w:val="24"/>
          <w:szCs w:val="24"/>
        </w:rPr>
        <w:br/>
        <w:t>40000 Čakovec</w:t>
      </w:r>
    </w:p>
    <w:p w14:paraId="01890C08" w14:textId="0B08D31D" w:rsidR="00791DDA" w:rsidRPr="00BE1AD4" w:rsidRDefault="00791DDA" w:rsidP="003F14C3">
      <w:pPr>
        <w:spacing w:after="0" w:line="276" w:lineRule="auto"/>
        <w:jc w:val="center"/>
        <w:rPr>
          <w:rFonts w:cstheme="minorHAnsi"/>
          <w:b/>
          <w:bCs/>
          <w:sz w:val="24"/>
          <w:szCs w:val="24"/>
        </w:rPr>
      </w:pPr>
      <w:r w:rsidRPr="00BE1AD4">
        <w:rPr>
          <w:rFonts w:cstheme="minorHAnsi"/>
          <w:sz w:val="24"/>
          <w:szCs w:val="24"/>
        </w:rPr>
        <w:t>s naznakom:</w:t>
      </w:r>
    </w:p>
    <w:p w14:paraId="019F42FC" w14:textId="3AFB9D2B" w:rsidR="00791DDA" w:rsidRPr="00BE1AD4" w:rsidRDefault="00791DDA" w:rsidP="003F14C3">
      <w:pPr>
        <w:spacing w:after="0" w:line="276" w:lineRule="auto"/>
        <w:jc w:val="center"/>
        <w:rPr>
          <w:rFonts w:cstheme="minorHAnsi"/>
          <w:sz w:val="24"/>
          <w:szCs w:val="24"/>
        </w:rPr>
      </w:pPr>
      <w:r w:rsidRPr="00BE1AD4">
        <w:rPr>
          <w:rFonts w:cstheme="minorHAnsi"/>
          <w:b/>
          <w:bCs/>
          <w:sz w:val="24"/>
          <w:szCs w:val="24"/>
        </w:rPr>
        <w:t>„Natječaj za radno mjesto KUHAR</w:t>
      </w:r>
      <w:r w:rsidR="005B0133" w:rsidRPr="00BE1AD4">
        <w:rPr>
          <w:rFonts w:cstheme="minorHAnsi"/>
          <w:b/>
          <w:bCs/>
          <w:sz w:val="24"/>
          <w:szCs w:val="24"/>
          <w:lang w:val="en-GB"/>
        </w:rPr>
        <w:t xml:space="preserve"> (m/ž)</w:t>
      </w:r>
      <w:r w:rsidRPr="00BE1AD4">
        <w:rPr>
          <w:rFonts w:cstheme="minorHAnsi"/>
          <w:b/>
          <w:bCs/>
          <w:sz w:val="24"/>
          <w:szCs w:val="24"/>
        </w:rPr>
        <w:t xml:space="preserve"> – ne otvarati“</w:t>
      </w:r>
    </w:p>
    <w:p w14:paraId="4D3E0C7B" w14:textId="77777777" w:rsidR="003B3D22" w:rsidRPr="00BE1AD4" w:rsidRDefault="003B3D22" w:rsidP="003F14C3">
      <w:pPr>
        <w:spacing w:after="0" w:line="276" w:lineRule="auto"/>
        <w:jc w:val="both"/>
        <w:rPr>
          <w:rFonts w:cstheme="minorHAnsi"/>
          <w:sz w:val="24"/>
          <w:szCs w:val="24"/>
        </w:rPr>
      </w:pPr>
    </w:p>
    <w:p w14:paraId="55D97A3D" w14:textId="271434E5" w:rsidR="00791DDA" w:rsidRPr="00BE1AD4" w:rsidRDefault="00791DDA" w:rsidP="003F14C3">
      <w:pPr>
        <w:spacing w:after="0" w:line="276" w:lineRule="auto"/>
        <w:jc w:val="both"/>
        <w:rPr>
          <w:rFonts w:cstheme="minorHAnsi"/>
          <w:sz w:val="24"/>
          <w:szCs w:val="24"/>
        </w:rPr>
      </w:pPr>
      <w:r w:rsidRPr="00BE1AD4">
        <w:rPr>
          <w:rFonts w:cstheme="minorHAnsi"/>
          <w:sz w:val="24"/>
          <w:szCs w:val="24"/>
        </w:rPr>
        <w:t>Nepotpune i nepravodobne prijave neće se razmatrati.</w:t>
      </w:r>
    </w:p>
    <w:p w14:paraId="064531E0" w14:textId="77777777" w:rsidR="003B3D22" w:rsidRPr="00BE1AD4" w:rsidRDefault="003B3D22" w:rsidP="003F14C3">
      <w:pPr>
        <w:spacing w:after="0" w:line="276" w:lineRule="auto"/>
        <w:jc w:val="both"/>
        <w:rPr>
          <w:rFonts w:cstheme="minorHAnsi"/>
          <w:sz w:val="24"/>
          <w:szCs w:val="24"/>
        </w:rPr>
      </w:pPr>
    </w:p>
    <w:p w14:paraId="13336072" w14:textId="63E4F56B" w:rsidR="00791DDA" w:rsidRPr="00BE1AD4" w:rsidRDefault="00791DDA" w:rsidP="003F14C3">
      <w:pPr>
        <w:spacing w:after="0" w:line="276" w:lineRule="auto"/>
        <w:jc w:val="both"/>
        <w:rPr>
          <w:rFonts w:cstheme="minorHAnsi"/>
          <w:sz w:val="24"/>
          <w:szCs w:val="24"/>
        </w:rPr>
      </w:pPr>
      <w:r w:rsidRPr="00BE1AD4">
        <w:rPr>
          <w:rFonts w:cstheme="minorHAnsi"/>
          <w:sz w:val="24"/>
          <w:szCs w:val="24"/>
        </w:rPr>
        <w:t xml:space="preserve">Dječji vrtić </w:t>
      </w:r>
      <w:r w:rsidR="001B2662">
        <w:rPr>
          <w:rFonts w:cstheme="minorHAnsi"/>
          <w:sz w:val="24"/>
          <w:szCs w:val="24"/>
        </w:rPr>
        <w:t xml:space="preserve">„Magnolija“ </w:t>
      </w:r>
      <w:r w:rsidRPr="00BE1AD4">
        <w:rPr>
          <w:rFonts w:cstheme="minorHAnsi"/>
          <w:sz w:val="24"/>
          <w:szCs w:val="24"/>
        </w:rPr>
        <w:t>zadržava pravo poništiti natječaj ili ne odabrati nijednog kandidata.</w:t>
      </w:r>
    </w:p>
    <w:p w14:paraId="6BAE31AE" w14:textId="77777777" w:rsidR="003B3D22" w:rsidRPr="00BE1AD4" w:rsidRDefault="003B3D22" w:rsidP="003F14C3">
      <w:pPr>
        <w:spacing w:after="0" w:line="276" w:lineRule="auto"/>
        <w:jc w:val="both"/>
        <w:rPr>
          <w:rFonts w:cstheme="minorHAnsi"/>
          <w:sz w:val="24"/>
          <w:szCs w:val="24"/>
        </w:rPr>
      </w:pPr>
    </w:p>
    <w:p w14:paraId="1E9F2783" w14:textId="27971FDD" w:rsidR="00F20BEE" w:rsidRPr="00BE1AD4" w:rsidRDefault="00791DDA" w:rsidP="003F14C3">
      <w:pPr>
        <w:spacing w:after="0" w:line="276" w:lineRule="auto"/>
        <w:jc w:val="both"/>
        <w:rPr>
          <w:rFonts w:cstheme="minorHAnsi"/>
          <w:sz w:val="24"/>
          <w:szCs w:val="24"/>
        </w:rPr>
      </w:pPr>
      <w:r w:rsidRPr="00BE1AD4">
        <w:rPr>
          <w:rFonts w:cstheme="minorHAnsi"/>
          <w:sz w:val="24"/>
          <w:szCs w:val="24"/>
        </w:rPr>
        <w:t>O rezultatima natječaja kandidati će biti obaviješteni u zakonskom roku.</w:t>
      </w:r>
    </w:p>
    <w:sectPr w:rsidR="00F20BEE" w:rsidRPr="00BE1A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46C5" w14:textId="77777777" w:rsidR="002B77BB" w:rsidRDefault="002B77BB" w:rsidP="009C2DFE">
      <w:pPr>
        <w:spacing w:after="0" w:line="240" w:lineRule="auto"/>
      </w:pPr>
      <w:r>
        <w:separator/>
      </w:r>
    </w:p>
  </w:endnote>
  <w:endnote w:type="continuationSeparator" w:id="0">
    <w:p w14:paraId="3F60C061" w14:textId="77777777" w:rsidR="002B77BB" w:rsidRDefault="002B77BB" w:rsidP="009C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428961"/>
      <w:docPartObj>
        <w:docPartGallery w:val="Page Numbers (Bottom of Page)"/>
        <w:docPartUnique/>
      </w:docPartObj>
    </w:sdtPr>
    <w:sdtEndPr/>
    <w:sdtContent>
      <w:p w14:paraId="51D08AD4" w14:textId="43165BFD" w:rsidR="009C2DFE" w:rsidRDefault="009C2DFE">
        <w:pPr>
          <w:pStyle w:val="Podnoje"/>
          <w:jc w:val="right"/>
        </w:pPr>
        <w:r>
          <w:fldChar w:fldCharType="begin"/>
        </w:r>
        <w:r>
          <w:instrText>PAGE   \* MERGEFORMAT</w:instrText>
        </w:r>
        <w:r>
          <w:fldChar w:fldCharType="separate"/>
        </w:r>
        <w:r>
          <w:t>2</w:t>
        </w:r>
        <w:r>
          <w:fldChar w:fldCharType="end"/>
        </w:r>
      </w:p>
    </w:sdtContent>
  </w:sdt>
  <w:p w14:paraId="2A4C8C2E" w14:textId="77777777" w:rsidR="009C2DFE" w:rsidRDefault="009C2D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7B9C" w14:textId="77777777" w:rsidR="002B77BB" w:rsidRDefault="002B77BB" w:rsidP="009C2DFE">
      <w:pPr>
        <w:spacing w:after="0" w:line="240" w:lineRule="auto"/>
      </w:pPr>
      <w:r>
        <w:separator/>
      </w:r>
    </w:p>
  </w:footnote>
  <w:footnote w:type="continuationSeparator" w:id="0">
    <w:p w14:paraId="3E9BAA5E" w14:textId="77777777" w:rsidR="002B77BB" w:rsidRDefault="002B77BB" w:rsidP="009C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A6E"/>
    <w:multiLevelType w:val="multilevel"/>
    <w:tmpl w:val="4F90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6C0"/>
    <w:multiLevelType w:val="hybridMultilevel"/>
    <w:tmpl w:val="CA0CA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397175"/>
    <w:multiLevelType w:val="multilevel"/>
    <w:tmpl w:val="C6F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16A8"/>
    <w:multiLevelType w:val="multilevel"/>
    <w:tmpl w:val="B0D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548BF"/>
    <w:multiLevelType w:val="multilevel"/>
    <w:tmpl w:val="30FC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B69BA"/>
    <w:multiLevelType w:val="multilevel"/>
    <w:tmpl w:val="BD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87C55"/>
    <w:multiLevelType w:val="multilevel"/>
    <w:tmpl w:val="359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F6F0E"/>
    <w:multiLevelType w:val="multilevel"/>
    <w:tmpl w:val="7AB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1016D"/>
    <w:multiLevelType w:val="multilevel"/>
    <w:tmpl w:val="D9C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D453C"/>
    <w:multiLevelType w:val="multilevel"/>
    <w:tmpl w:val="88A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8"/>
  </w:num>
  <w:num w:numId="5">
    <w:abstractNumId w:val="2"/>
  </w:num>
  <w:num w:numId="6">
    <w:abstractNumId w:val="6"/>
  </w:num>
  <w:num w:numId="7">
    <w:abstractNumId w:val="9"/>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1"/>
    <w:rsid w:val="00005AC3"/>
    <w:rsid w:val="000C264E"/>
    <w:rsid w:val="0011481D"/>
    <w:rsid w:val="00193FE8"/>
    <w:rsid w:val="001A2834"/>
    <w:rsid w:val="001B234C"/>
    <w:rsid w:val="001B2662"/>
    <w:rsid w:val="001C3992"/>
    <w:rsid w:val="001D3382"/>
    <w:rsid w:val="002B77BB"/>
    <w:rsid w:val="002C5CE8"/>
    <w:rsid w:val="00364D9A"/>
    <w:rsid w:val="003930A5"/>
    <w:rsid w:val="003A77B0"/>
    <w:rsid w:val="003B3D22"/>
    <w:rsid w:val="003F14C3"/>
    <w:rsid w:val="00420CCF"/>
    <w:rsid w:val="00483A67"/>
    <w:rsid w:val="00505E78"/>
    <w:rsid w:val="005B0133"/>
    <w:rsid w:val="005F45C5"/>
    <w:rsid w:val="005F60CE"/>
    <w:rsid w:val="00630CB0"/>
    <w:rsid w:val="0064022B"/>
    <w:rsid w:val="00791DDA"/>
    <w:rsid w:val="007A6F37"/>
    <w:rsid w:val="0086697E"/>
    <w:rsid w:val="00876EE4"/>
    <w:rsid w:val="008E5937"/>
    <w:rsid w:val="008E5F1C"/>
    <w:rsid w:val="00904D21"/>
    <w:rsid w:val="00914C58"/>
    <w:rsid w:val="00962A41"/>
    <w:rsid w:val="00970292"/>
    <w:rsid w:val="0098260A"/>
    <w:rsid w:val="009C2DFE"/>
    <w:rsid w:val="00A748F6"/>
    <w:rsid w:val="00A75AEE"/>
    <w:rsid w:val="00BB6761"/>
    <w:rsid w:val="00BD0824"/>
    <w:rsid w:val="00BE1AD4"/>
    <w:rsid w:val="00C11A4E"/>
    <w:rsid w:val="00C75041"/>
    <w:rsid w:val="00D03025"/>
    <w:rsid w:val="00D820F4"/>
    <w:rsid w:val="00D8284C"/>
    <w:rsid w:val="00E01C6B"/>
    <w:rsid w:val="00E2120F"/>
    <w:rsid w:val="00E64780"/>
    <w:rsid w:val="00E977F0"/>
    <w:rsid w:val="00EF2499"/>
    <w:rsid w:val="00F20BEE"/>
    <w:rsid w:val="00F83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A7E"/>
  <w15:chartTrackingRefBased/>
  <w15:docId w15:val="{93BDFD09-2A57-4426-B6CD-6B2E775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67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67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67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67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67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67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67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67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67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67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67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67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67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67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67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6761"/>
    <w:rPr>
      <w:rFonts w:eastAsiaTheme="majorEastAsia" w:cstheme="majorBidi"/>
      <w:color w:val="272727" w:themeColor="text1" w:themeTint="D8"/>
    </w:rPr>
  </w:style>
  <w:style w:type="paragraph" w:styleId="Naslov">
    <w:name w:val="Title"/>
    <w:basedOn w:val="Normal"/>
    <w:next w:val="Normal"/>
    <w:link w:val="NaslovChar"/>
    <w:uiPriority w:val="10"/>
    <w:qFormat/>
    <w:rsid w:val="00B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67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67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67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6761"/>
    <w:pPr>
      <w:spacing w:before="160"/>
      <w:jc w:val="center"/>
    </w:pPr>
    <w:rPr>
      <w:i/>
      <w:iCs/>
      <w:color w:val="404040" w:themeColor="text1" w:themeTint="BF"/>
    </w:rPr>
  </w:style>
  <w:style w:type="character" w:customStyle="1" w:styleId="CitatChar">
    <w:name w:val="Citat Char"/>
    <w:basedOn w:val="Zadanifontodlomka"/>
    <w:link w:val="Citat"/>
    <w:uiPriority w:val="29"/>
    <w:rsid w:val="00BB6761"/>
    <w:rPr>
      <w:i/>
      <w:iCs/>
      <w:color w:val="404040" w:themeColor="text1" w:themeTint="BF"/>
    </w:rPr>
  </w:style>
  <w:style w:type="paragraph" w:styleId="Odlomakpopisa">
    <w:name w:val="List Paragraph"/>
    <w:basedOn w:val="Normal"/>
    <w:uiPriority w:val="34"/>
    <w:qFormat/>
    <w:rsid w:val="00BB6761"/>
    <w:pPr>
      <w:ind w:left="720"/>
      <w:contextualSpacing/>
    </w:pPr>
  </w:style>
  <w:style w:type="character" w:styleId="Jakoisticanje">
    <w:name w:val="Intense Emphasis"/>
    <w:basedOn w:val="Zadanifontodlomka"/>
    <w:uiPriority w:val="21"/>
    <w:qFormat/>
    <w:rsid w:val="00BB6761"/>
    <w:rPr>
      <w:i/>
      <w:iCs/>
      <w:color w:val="2F5496" w:themeColor="accent1" w:themeShade="BF"/>
    </w:rPr>
  </w:style>
  <w:style w:type="paragraph" w:styleId="Naglaencitat">
    <w:name w:val="Intense Quote"/>
    <w:basedOn w:val="Normal"/>
    <w:next w:val="Normal"/>
    <w:link w:val="NaglaencitatChar"/>
    <w:uiPriority w:val="30"/>
    <w:qFormat/>
    <w:rsid w:val="00B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6761"/>
    <w:rPr>
      <w:i/>
      <w:iCs/>
      <w:color w:val="2F5496" w:themeColor="accent1" w:themeShade="BF"/>
    </w:rPr>
  </w:style>
  <w:style w:type="character" w:styleId="Istaknutareferenca">
    <w:name w:val="Intense Reference"/>
    <w:basedOn w:val="Zadanifontodlomka"/>
    <w:uiPriority w:val="32"/>
    <w:qFormat/>
    <w:rsid w:val="00BB6761"/>
    <w:rPr>
      <w:b/>
      <w:bCs/>
      <w:smallCaps/>
      <w:color w:val="2F5496" w:themeColor="accent1" w:themeShade="BF"/>
      <w:spacing w:val="5"/>
    </w:rPr>
  </w:style>
  <w:style w:type="character" w:styleId="Hiperveza">
    <w:name w:val="Hyperlink"/>
    <w:basedOn w:val="Zadanifontodlomka"/>
    <w:uiPriority w:val="99"/>
    <w:unhideWhenUsed/>
    <w:rsid w:val="00BB6761"/>
    <w:rPr>
      <w:color w:val="0563C1" w:themeColor="hyperlink"/>
      <w:u w:val="single"/>
    </w:rPr>
  </w:style>
  <w:style w:type="character" w:styleId="Nerijeenospominjanje">
    <w:name w:val="Unresolved Mention"/>
    <w:basedOn w:val="Zadanifontodlomka"/>
    <w:uiPriority w:val="99"/>
    <w:semiHidden/>
    <w:unhideWhenUsed/>
    <w:rsid w:val="00BB6761"/>
    <w:rPr>
      <w:color w:val="605E5C"/>
      <w:shd w:val="clear" w:color="auto" w:fill="E1DFDD"/>
    </w:rPr>
  </w:style>
  <w:style w:type="paragraph" w:customStyle="1" w:styleId="Naslov31">
    <w:name w:val="Naslov 31"/>
    <w:basedOn w:val="Normal"/>
    <w:next w:val="Normal"/>
    <w:semiHidden/>
    <w:rsid w:val="001D3382"/>
    <w:pPr>
      <w:keepNext/>
      <w:keepLines/>
      <w:widowControl w:val="0"/>
      <w:spacing w:before="100" w:beforeAutospacing="1" w:after="100" w:afterAutospacing="1" w:line="256" w:lineRule="auto"/>
      <w:outlineLvl w:val="2"/>
    </w:pPr>
    <w:rPr>
      <w:rFonts w:ascii="Calibri" w:eastAsia="DengXian Light" w:hAnsi="Calibri" w:cs="Times New Roman"/>
      <w:color w:val="2F5496"/>
      <w:kern w:val="0"/>
      <w:sz w:val="24"/>
      <w:szCs w:val="24"/>
      <w:lang w:eastAsia="hr-HR"/>
      <w14:ligatures w14:val="none"/>
    </w:rPr>
  </w:style>
  <w:style w:type="character" w:customStyle="1" w:styleId="16">
    <w:name w:val="16"/>
    <w:basedOn w:val="Zadanifontodlomka"/>
    <w:rsid w:val="001D3382"/>
    <w:rPr>
      <w:rFonts w:ascii="Calibri" w:hAnsi="Calibri" w:cs="Calibri" w:hint="default"/>
      <w:color w:val="0563C1"/>
      <w:u w:val="single"/>
    </w:rPr>
  </w:style>
  <w:style w:type="character" w:styleId="Referencakomentara">
    <w:name w:val="annotation reference"/>
    <w:basedOn w:val="Zadanifontodlomka"/>
    <w:uiPriority w:val="99"/>
    <w:semiHidden/>
    <w:unhideWhenUsed/>
    <w:rsid w:val="00904D21"/>
    <w:rPr>
      <w:sz w:val="16"/>
      <w:szCs w:val="16"/>
    </w:rPr>
  </w:style>
  <w:style w:type="paragraph" w:styleId="Tekstkomentara">
    <w:name w:val="annotation text"/>
    <w:basedOn w:val="Normal"/>
    <w:link w:val="TekstkomentaraChar"/>
    <w:uiPriority w:val="99"/>
    <w:semiHidden/>
    <w:unhideWhenUsed/>
    <w:rsid w:val="00904D21"/>
    <w:pPr>
      <w:spacing w:line="240" w:lineRule="auto"/>
    </w:pPr>
    <w:rPr>
      <w:sz w:val="20"/>
      <w:szCs w:val="20"/>
    </w:rPr>
  </w:style>
  <w:style w:type="character" w:customStyle="1" w:styleId="TekstkomentaraChar">
    <w:name w:val="Tekst komentara Char"/>
    <w:basedOn w:val="Zadanifontodlomka"/>
    <w:link w:val="Tekstkomentara"/>
    <w:uiPriority w:val="99"/>
    <w:semiHidden/>
    <w:rsid w:val="00904D21"/>
    <w:rPr>
      <w:sz w:val="20"/>
      <w:szCs w:val="20"/>
    </w:rPr>
  </w:style>
  <w:style w:type="paragraph" w:styleId="Predmetkomentara">
    <w:name w:val="annotation subject"/>
    <w:basedOn w:val="Tekstkomentara"/>
    <w:next w:val="Tekstkomentara"/>
    <w:link w:val="PredmetkomentaraChar"/>
    <w:uiPriority w:val="99"/>
    <w:semiHidden/>
    <w:unhideWhenUsed/>
    <w:rsid w:val="00904D21"/>
    <w:rPr>
      <w:b/>
      <w:bCs/>
    </w:rPr>
  </w:style>
  <w:style w:type="character" w:customStyle="1" w:styleId="PredmetkomentaraChar">
    <w:name w:val="Predmet komentara Char"/>
    <w:basedOn w:val="TekstkomentaraChar"/>
    <w:link w:val="Predmetkomentara"/>
    <w:uiPriority w:val="99"/>
    <w:semiHidden/>
    <w:rsid w:val="00904D21"/>
    <w:rPr>
      <w:b/>
      <w:bCs/>
      <w:sz w:val="20"/>
      <w:szCs w:val="20"/>
    </w:rPr>
  </w:style>
  <w:style w:type="paragraph" w:styleId="Tekstbalonia">
    <w:name w:val="Balloon Text"/>
    <w:basedOn w:val="Normal"/>
    <w:link w:val="TekstbaloniaChar"/>
    <w:uiPriority w:val="99"/>
    <w:semiHidden/>
    <w:unhideWhenUsed/>
    <w:rsid w:val="00904D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04D21"/>
    <w:rPr>
      <w:rFonts w:ascii="Segoe UI" w:hAnsi="Segoe UI" w:cs="Segoe UI"/>
      <w:sz w:val="18"/>
      <w:szCs w:val="18"/>
    </w:rPr>
  </w:style>
  <w:style w:type="paragraph" w:styleId="Zaglavlje">
    <w:name w:val="header"/>
    <w:basedOn w:val="Normal"/>
    <w:link w:val="ZaglavljeChar"/>
    <w:uiPriority w:val="99"/>
    <w:unhideWhenUsed/>
    <w:rsid w:val="009C2DF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C2DFE"/>
  </w:style>
  <w:style w:type="paragraph" w:styleId="Podnoje">
    <w:name w:val="footer"/>
    <w:basedOn w:val="Normal"/>
    <w:link w:val="PodnojeChar"/>
    <w:uiPriority w:val="99"/>
    <w:unhideWhenUsed/>
    <w:rsid w:val="009C2DF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C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47661">
      <w:bodyDiv w:val="1"/>
      <w:marLeft w:val="0"/>
      <w:marRight w:val="0"/>
      <w:marTop w:val="0"/>
      <w:marBottom w:val="0"/>
      <w:divBdr>
        <w:top w:val="none" w:sz="0" w:space="0" w:color="auto"/>
        <w:left w:val="none" w:sz="0" w:space="0" w:color="auto"/>
        <w:bottom w:val="none" w:sz="0" w:space="0" w:color="auto"/>
        <w:right w:val="none" w:sz="0" w:space="0" w:color="auto"/>
      </w:divBdr>
    </w:div>
    <w:div w:id="366609927">
      <w:bodyDiv w:val="1"/>
      <w:marLeft w:val="0"/>
      <w:marRight w:val="0"/>
      <w:marTop w:val="0"/>
      <w:marBottom w:val="0"/>
      <w:divBdr>
        <w:top w:val="none" w:sz="0" w:space="0" w:color="auto"/>
        <w:left w:val="none" w:sz="0" w:space="0" w:color="auto"/>
        <w:bottom w:val="none" w:sz="0" w:space="0" w:color="auto"/>
        <w:right w:val="none" w:sz="0" w:space="0" w:color="auto"/>
      </w:divBdr>
    </w:div>
    <w:div w:id="9371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664</Words>
  <Characters>3786</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Hrvoje</cp:lastModifiedBy>
  <cp:revision>38</cp:revision>
  <dcterms:created xsi:type="dcterms:W3CDTF">2026-07-07T13:38:00Z</dcterms:created>
  <dcterms:modified xsi:type="dcterms:W3CDTF">2026-07-24T08:44:00Z</dcterms:modified>
</cp:coreProperties>
</file>