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416"/>
        <w:tblW w:w="15871" w:type="dxa"/>
        <w:tblLook w:val="04A0" w:firstRow="1" w:lastRow="0" w:firstColumn="1" w:lastColumn="0" w:noHBand="0" w:noVBand="1"/>
      </w:tblPr>
      <w:tblGrid>
        <w:gridCol w:w="488"/>
        <w:gridCol w:w="1543"/>
        <w:gridCol w:w="1248"/>
        <w:gridCol w:w="1329"/>
        <w:gridCol w:w="1112"/>
        <w:gridCol w:w="1112"/>
        <w:gridCol w:w="1112"/>
        <w:gridCol w:w="1630"/>
        <w:gridCol w:w="1161"/>
        <w:gridCol w:w="1132"/>
        <w:gridCol w:w="1595"/>
        <w:gridCol w:w="1105"/>
        <w:gridCol w:w="1304"/>
      </w:tblGrid>
      <w:tr w:rsidR="00941013" w:rsidRPr="00941013" w:rsidTr="00941013">
        <w:trPr>
          <w:trHeight w:val="300"/>
        </w:trPr>
        <w:tc>
          <w:tcPr>
            <w:tcW w:w="15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 w:bidi="he-IL"/>
              </w:rPr>
              <w:t>P</w:t>
            </w:r>
            <w:r w:rsidR="00C76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 w:bidi="he-IL"/>
              </w:rPr>
              <w:t>OPIS</w:t>
            </w:r>
            <w:r w:rsidRPr="00941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 w:bidi="he-IL"/>
              </w:rPr>
              <w:t xml:space="preserve"> KATASTARSKI</w:t>
            </w:r>
            <w:r w:rsidR="00C76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 w:bidi="he-IL"/>
              </w:rPr>
              <w:t>H</w:t>
            </w:r>
            <w:r w:rsidRPr="00941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 w:bidi="he-IL"/>
              </w:rPr>
              <w:t xml:space="preserve"> ČESTICA </w:t>
            </w:r>
            <w:r w:rsidR="00C76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 w:bidi="he-IL"/>
              </w:rPr>
              <w:t>ZA ZAKUP NA 25 GODINA</w:t>
            </w:r>
          </w:p>
        </w:tc>
      </w:tr>
      <w:tr w:rsidR="00941013" w:rsidRPr="00941013" w:rsidTr="00941013">
        <w:trPr>
          <w:trHeight w:val="10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r.br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županija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općina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katastarska općina naziv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katastarska općina brojčana oznaka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katastarska čestica broj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 xml:space="preserve">katastarska čestica površina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ha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katastarska čestica način uporabe/katastarska kultura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katastarska čestica predviđeni oblik raspolaganja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katastarska čestica specifičnosti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Jedinična zakupnina kn/ha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Početna cijena godišnje zakupnine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NAPOMENA</w:t>
            </w:r>
            <w:r w:rsidRPr="0094101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r-HR" w:bidi="he-IL"/>
              </w:rPr>
              <w:t xml:space="preserve"> 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 w:bidi="he-IL"/>
              </w:rPr>
              <w:t>13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1206/1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0,5838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PAŠNJAK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203,00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118,51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1207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0043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PAŠNJAK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203,00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203,87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3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1208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1177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ORANICA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  <w:r w:rsidR="00ED1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422,00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2.581,66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4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1211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2277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ORANICA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422,00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5B37E5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1.362,09</w:t>
            </w:r>
            <w:r w:rsidR="00ED1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 xml:space="preserve">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 OSTALE NAMJENE - Dio od 7200 m2</w:t>
            </w:r>
          </w:p>
        </w:tc>
      </w:tr>
      <w:tr w:rsidR="00941013" w:rsidRPr="00941013" w:rsidTr="00941013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5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1212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4928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ORANICA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422,00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5B37E5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629,96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ZA OSTALE NAMJENE - Dio od 3800 m2</w:t>
            </w:r>
          </w:p>
        </w:tc>
      </w:tr>
      <w:tr w:rsidR="00941013" w:rsidRPr="00941013" w:rsidTr="00941013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6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1219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1794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PAŠNJAK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203,00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30760C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36,41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ZA OSTALE NAMJENE - Dio od 227 m2</w:t>
            </w:r>
          </w:p>
        </w:tc>
      </w:tr>
      <w:tr w:rsidR="00941013" w:rsidRPr="00941013" w:rsidTr="00941013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7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1668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1620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PAŠNJAK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 xml:space="preserve">Izvan - </w:t>
            </w:r>
            <w:proofErr w:type="spellStart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dj</w:t>
            </w:r>
            <w:proofErr w:type="spellEnd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 xml:space="preserve">. P1 i </w:t>
            </w:r>
            <w:proofErr w:type="spellStart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dj</w:t>
            </w:r>
            <w:proofErr w:type="spellEnd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 Mogući koridor ceste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203,00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5B37E5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438,89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8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1669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4458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PAŠNJAK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 xml:space="preserve">Djelomično - </w:t>
            </w:r>
            <w:proofErr w:type="spellStart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dj</w:t>
            </w:r>
            <w:proofErr w:type="spellEnd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 xml:space="preserve">. U i </w:t>
            </w:r>
            <w:proofErr w:type="spellStart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dj</w:t>
            </w:r>
            <w:proofErr w:type="spellEnd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 P2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203,00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30760C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90,50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9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1783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5544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 xml:space="preserve">Izvan - </w:t>
            </w:r>
            <w:proofErr w:type="spellStart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dj</w:t>
            </w:r>
            <w:proofErr w:type="spellEnd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 xml:space="preserve">. V i </w:t>
            </w:r>
            <w:proofErr w:type="spellStart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dj</w:t>
            </w:r>
            <w:proofErr w:type="spellEnd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 Mogući koridor ceste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5B37E5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456,99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1816/10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7314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PAŠNJAK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  <w:r w:rsidR="00ED1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203,00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  <w:r w:rsidR="0030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148,47 kn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Pravo građenja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11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1816/17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4451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PAŠNJAK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203,00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4134F6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90,36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12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2540/2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1999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 xml:space="preserve">IS - </w:t>
            </w:r>
            <w:proofErr w:type="spellStart"/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letjelište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4134F6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58,77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13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2540/3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2850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4134F6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83,79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lastRenderedPageBreak/>
              <w:t>14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3426/1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1055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BA354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31,01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15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3426/10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0,00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96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BA354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2,82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16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3426/3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0,00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  <w:r w:rsidR="00ED1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  <w:r w:rsidR="00657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1,26 kn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17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3426/8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0,0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510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  <w:r w:rsidR="00657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14,99 kn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18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3426/9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0,0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760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657AEE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22,34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19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3507/2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2194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  <w:r w:rsidR="00657A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64,50 kn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3605/3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0,0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644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 w:bidi="he-IL"/>
              </w:rPr>
            </w:pPr>
            <w:r w:rsidRPr="00ED17FF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294,00</w:t>
            </w:r>
            <w:r w:rsidR="00941013"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4D0521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4D0521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18,93 kn</w:t>
            </w:r>
            <w:r w:rsidR="00941013"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21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3617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1673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 w:bidi="he-IL"/>
              </w:rPr>
              <w:t> </w:t>
            </w:r>
            <w:r w:rsidR="00ED17FF" w:rsidRPr="00ED17FF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294,00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4D0521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4D0521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49,19 kn</w:t>
            </w:r>
            <w:r w:rsidR="00941013"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22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3661/2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0,0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650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  <w:r w:rsidR="00ED1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4D0521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19,11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23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3663/1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0,0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160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  <w:r w:rsidR="004D0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4,70 kn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24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3857/1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0,0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239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  <w:r w:rsidR="00ED1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4D0521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7,03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25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3859/2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0,0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948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  <w:r w:rsidR="004D0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27,87 kn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443672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26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XX MEĐIMURSKA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PRIBISLAVEC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303461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4617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0,</w:t>
            </w: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8027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LIVADA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sz w:val="16"/>
                <w:szCs w:val="16"/>
                <w:lang w:eastAsia="hr-HR" w:bidi="he-IL"/>
              </w:rPr>
              <w:t>ZAKUP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ED17FF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294,00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4D0521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235,99 kn</w:t>
            </w:r>
            <w:r w:rsidR="00941013"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013" w:rsidRPr="00941013" w:rsidRDefault="00941013" w:rsidP="0094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 w:bidi="he-IL"/>
              </w:rPr>
              <w:t> </w:t>
            </w:r>
          </w:p>
        </w:tc>
      </w:tr>
      <w:tr w:rsidR="00941013" w:rsidRPr="00941013" w:rsidTr="00941013">
        <w:trPr>
          <w:trHeight w:val="2986"/>
        </w:trPr>
        <w:tc>
          <w:tcPr>
            <w:tcW w:w="15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013" w:rsidRPr="00941013" w:rsidRDefault="00941013" w:rsidP="00941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</w:pPr>
          </w:p>
          <w:p w:rsidR="00941013" w:rsidRPr="00941013" w:rsidRDefault="00941013" w:rsidP="00941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</w:pPr>
          </w:p>
          <w:p w:rsidR="00941013" w:rsidRPr="00941013" w:rsidRDefault="00941013" w:rsidP="00941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>OBJAŠNJENJE:</w:t>
            </w:r>
          </w:p>
          <w:p w:rsidR="00D92E36" w:rsidRDefault="00941013" w:rsidP="00941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br/>
              <w:t>1 –</w:t>
            </w:r>
            <w:r w:rsidR="00D92E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 xml:space="preserve"> 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>redni broj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br/>
              <w:t>2 – naziv županije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br/>
              <w:t>3 – naziv općine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br/>
              <w:t>4 – naziv katastarske općine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br/>
              <w:t>5 – katastarsk</w:t>
            </w:r>
            <w:r w:rsidR="00D92E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>a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 xml:space="preserve"> oznak</w:t>
            </w:r>
            <w:r w:rsidR="00D92E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>a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 xml:space="preserve"> općine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br/>
              <w:t>6 – broj katastarske čestice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br/>
              <w:t>7 – površin</w:t>
            </w:r>
            <w:r w:rsidR="00D92E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>a u ha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 xml:space="preserve"> </w:t>
            </w:r>
          </w:p>
          <w:p w:rsidR="00D92E36" w:rsidRDefault="00941013" w:rsidP="00941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>8 – naziv kulture upisan u katastru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br/>
              <w:t>9 –</w:t>
            </w:r>
            <w:r w:rsidR="00D92E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 xml:space="preserve"> 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 xml:space="preserve">oblik raspolaganja 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br/>
              <w:t>10 – upisati (MINIRANO, OBRASLO, NESREĐENO ZK STANJE, VIŠEGODIŠNJI NASADI, SUSTAVI NAVODNJAVANJA I ODVODNJE, P1 i P2……)</w:t>
            </w: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br/>
              <w:t xml:space="preserve">11 – </w:t>
            </w:r>
            <w:r w:rsidR="00D92E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>jedinična zakupnina/ha</w:t>
            </w:r>
          </w:p>
          <w:p w:rsidR="00D92E36" w:rsidRDefault="00941013" w:rsidP="00941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>12 –</w:t>
            </w:r>
            <w:r w:rsidR="00D92E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 xml:space="preserve"> početna cijena godišnje zakupnine u kunama</w:t>
            </w:r>
          </w:p>
          <w:p w:rsidR="00941013" w:rsidRPr="00941013" w:rsidRDefault="00941013" w:rsidP="00941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</w:pPr>
            <w:r w:rsidRPr="009410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  <w:t>13 – upisati neke važne činjenice za koje se smatra da bi bile bitne</w:t>
            </w:r>
          </w:p>
          <w:p w:rsidR="00941013" w:rsidRPr="00941013" w:rsidRDefault="00941013" w:rsidP="00941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</w:pPr>
          </w:p>
          <w:p w:rsidR="00941013" w:rsidRPr="00941013" w:rsidRDefault="00941013" w:rsidP="00941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 w:bidi="he-IL"/>
              </w:rPr>
            </w:pPr>
          </w:p>
        </w:tc>
      </w:tr>
    </w:tbl>
    <w:p w:rsidR="00941013" w:rsidRDefault="00941013"/>
    <w:p w:rsidR="008C6DFD" w:rsidRDefault="008C6DFD"/>
    <w:p w:rsidR="008C6DFD" w:rsidRDefault="008C6DFD"/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641"/>
        <w:gridCol w:w="12353"/>
      </w:tblGrid>
      <w:tr w:rsidR="008C6DFD" w:rsidRPr="008C6DFD" w:rsidTr="009005DD">
        <w:trPr>
          <w:trHeight w:val="300"/>
        </w:trPr>
        <w:tc>
          <w:tcPr>
            <w:tcW w:w="1838" w:type="dxa"/>
            <w:noWrap/>
          </w:tcPr>
          <w:p w:rsidR="008C6DFD" w:rsidRPr="008C6DFD" w:rsidRDefault="008C6DFD" w:rsidP="008C6DFD">
            <w:pPr>
              <w:rPr>
                <w:b/>
                <w:bCs/>
              </w:rPr>
            </w:pPr>
            <w:proofErr w:type="spellStart"/>
            <w:r w:rsidRPr="008C6DFD">
              <w:rPr>
                <w:b/>
                <w:bCs/>
              </w:rPr>
              <w:t>dj</w:t>
            </w:r>
            <w:proofErr w:type="spellEnd"/>
          </w:p>
        </w:tc>
        <w:tc>
          <w:tcPr>
            <w:tcW w:w="14033" w:type="dxa"/>
            <w:noWrap/>
          </w:tcPr>
          <w:p w:rsidR="008C6DFD" w:rsidRPr="008C6DFD" w:rsidRDefault="008C6DFD" w:rsidP="008C6DFD">
            <w:r w:rsidRPr="008C6DFD">
              <w:t>djelomično</w:t>
            </w:r>
          </w:p>
        </w:tc>
      </w:tr>
      <w:tr w:rsidR="008C6DFD" w:rsidRPr="008C6DFD" w:rsidTr="009005DD">
        <w:trPr>
          <w:trHeight w:val="300"/>
        </w:trPr>
        <w:tc>
          <w:tcPr>
            <w:tcW w:w="1838" w:type="dxa"/>
            <w:noWrap/>
            <w:hideMark/>
          </w:tcPr>
          <w:p w:rsidR="008C6DFD" w:rsidRPr="008C6DFD" w:rsidRDefault="008C6DFD" w:rsidP="008C6DFD">
            <w:pPr>
              <w:rPr>
                <w:b/>
                <w:bCs/>
              </w:rPr>
            </w:pPr>
            <w:r w:rsidRPr="008C6DFD">
              <w:rPr>
                <w:b/>
                <w:bCs/>
              </w:rPr>
              <w:t>U</w:t>
            </w:r>
          </w:p>
        </w:tc>
        <w:tc>
          <w:tcPr>
            <w:tcW w:w="14033" w:type="dxa"/>
            <w:noWrap/>
            <w:hideMark/>
          </w:tcPr>
          <w:p w:rsidR="008C6DFD" w:rsidRPr="008C6DFD" w:rsidRDefault="008C6DFD" w:rsidP="008C6DFD">
            <w:r w:rsidRPr="008C6DFD">
              <w:t>unutar granice građevinskog područja</w:t>
            </w:r>
          </w:p>
        </w:tc>
      </w:tr>
      <w:tr w:rsidR="008C6DFD" w:rsidRPr="008C6DFD" w:rsidTr="009005DD">
        <w:trPr>
          <w:trHeight w:val="300"/>
        </w:trPr>
        <w:tc>
          <w:tcPr>
            <w:tcW w:w="1838" w:type="dxa"/>
            <w:noWrap/>
            <w:hideMark/>
          </w:tcPr>
          <w:p w:rsidR="008C6DFD" w:rsidRPr="008C6DFD" w:rsidRDefault="008C6DFD" w:rsidP="008C6DFD">
            <w:pPr>
              <w:rPr>
                <w:b/>
                <w:bCs/>
              </w:rPr>
            </w:pPr>
            <w:r w:rsidRPr="008C6DFD">
              <w:rPr>
                <w:b/>
                <w:bCs/>
              </w:rPr>
              <w:t>P1</w:t>
            </w:r>
          </w:p>
        </w:tc>
        <w:tc>
          <w:tcPr>
            <w:tcW w:w="14033" w:type="dxa"/>
            <w:noWrap/>
            <w:hideMark/>
          </w:tcPr>
          <w:p w:rsidR="008C6DFD" w:rsidRPr="008C6DFD" w:rsidRDefault="008C6DFD" w:rsidP="008C6DFD">
            <w:r w:rsidRPr="008C6DFD">
              <w:t>osobito vrijedno obradivo tlo</w:t>
            </w:r>
          </w:p>
        </w:tc>
      </w:tr>
      <w:tr w:rsidR="008C6DFD" w:rsidRPr="008C6DFD" w:rsidTr="009005DD">
        <w:trPr>
          <w:trHeight w:val="300"/>
        </w:trPr>
        <w:tc>
          <w:tcPr>
            <w:tcW w:w="1838" w:type="dxa"/>
            <w:noWrap/>
          </w:tcPr>
          <w:p w:rsidR="008C6DFD" w:rsidRPr="008C6DFD" w:rsidRDefault="008C6DFD" w:rsidP="008C6DFD">
            <w:pPr>
              <w:rPr>
                <w:b/>
                <w:bCs/>
              </w:rPr>
            </w:pPr>
            <w:r w:rsidRPr="008C6DFD">
              <w:rPr>
                <w:b/>
                <w:bCs/>
              </w:rPr>
              <w:t>P2</w:t>
            </w:r>
          </w:p>
        </w:tc>
        <w:tc>
          <w:tcPr>
            <w:tcW w:w="14033" w:type="dxa"/>
            <w:noWrap/>
          </w:tcPr>
          <w:p w:rsidR="008C6DFD" w:rsidRPr="008C6DFD" w:rsidRDefault="008C6DFD" w:rsidP="008C6DFD">
            <w:r>
              <w:t>v</w:t>
            </w:r>
            <w:r w:rsidRPr="008C6DFD">
              <w:t>rijedno obradivo tlo</w:t>
            </w:r>
          </w:p>
        </w:tc>
      </w:tr>
      <w:tr w:rsidR="008C6DFD" w:rsidRPr="008C6DFD" w:rsidTr="009005DD">
        <w:trPr>
          <w:trHeight w:val="300"/>
        </w:trPr>
        <w:tc>
          <w:tcPr>
            <w:tcW w:w="1838" w:type="dxa"/>
            <w:noWrap/>
            <w:hideMark/>
          </w:tcPr>
          <w:p w:rsidR="008C6DFD" w:rsidRPr="008C6DFD" w:rsidRDefault="008C6DFD" w:rsidP="008C6DFD">
            <w:pPr>
              <w:rPr>
                <w:b/>
                <w:bCs/>
              </w:rPr>
            </w:pPr>
            <w:r w:rsidRPr="008C6DFD">
              <w:rPr>
                <w:b/>
                <w:bCs/>
              </w:rPr>
              <w:t>V</w:t>
            </w:r>
          </w:p>
        </w:tc>
        <w:tc>
          <w:tcPr>
            <w:tcW w:w="14033" w:type="dxa"/>
            <w:noWrap/>
            <w:hideMark/>
          </w:tcPr>
          <w:p w:rsidR="008C6DFD" w:rsidRPr="008C6DFD" w:rsidRDefault="008C6DFD" w:rsidP="008C6DFD">
            <w:r w:rsidRPr="008C6DFD">
              <w:t>vodene površine, retencija potok, ribnjak</w:t>
            </w:r>
          </w:p>
        </w:tc>
      </w:tr>
      <w:tr w:rsidR="008C6DFD" w:rsidRPr="008C6DFD" w:rsidTr="009005DD">
        <w:trPr>
          <w:trHeight w:val="300"/>
        </w:trPr>
        <w:tc>
          <w:tcPr>
            <w:tcW w:w="1838" w:type="dxa"/>
            <w:noWrap/>
            <w:hideMark/>
          </w:tcPr>
          <w:p w:rsidR="008C6DFD" w:rsidRPr="008C6DFD" w:rsidRDefault="008C6DFD" w:rsidP="008C6DFD">
            <w:pPr>
              <w:rPr>
                <w:b/>
                <w:bCs/>
              </w:rPr>
            </w:pPr>
            <w:r w:rsidRPr="008C6DFD">
              <w:rPr>
                <w:b/>
                <w:bCs/>
              </w:rPr>
              <w:t>IS</w:t>
            </w:r>
          </w:p>
        </w:tc>
        <w:tc>
          <w:tcPr>
            <w:tcW w:w="14033" w:type="dxa"/>
            <w:noWrap/>
            <w:hideMark/>
          </w:tcPr>
          <w:p w:rsidR="008C6DFD" w:rsidRPr="008C6DFD" w:rsidRDefault="008C6DFD" w:rsidP="008C6DFD">
            <w:proofErr w:type="spellStart"/>
            <w:r w:rsidRPr="008C6DFD">
              <w:t>letjelište</w:t>
            </w:r>
            <w:proofErr w:type="spellEnd"/>
            <w:r w:rsidRPr="008C6DFD">
              <w:t xml:space="preserve"> – površina infrastrukturnih sustava</w:t>
            </w:r>
          </w:p>
        </w:tc>
      </w:tr>
      <w:tr w:rsidR="008C6DFD" w:rsidRPr="008C6DFD" w:rsidTr="009005DD">
        <w:trPr>
          <w:trHeight w:val="300"/>
        </w:trPr>
        <w:tc>
          <w:tcPr>
            <w:tcW w:w="1838" w:type="dxa"/>
            <w:noWrap/>
          </w:tcPr>
          <w:p w:rsidR="008C6DFD" w:rsidRPr="008C6DFD" w:rsidRDefault="008C6DFD" w:rsidP="008C6DFD">
            <w:pPr>
              <w:rPr>
                <w:b/>
                <w:bCs/>
              </w:rPr>
            </w:pPr>
          </w:p>
        </w:tc>
        <w:tc>
          <w:tcPr>
            <w:tcW w:w="14033" w:type="dxa"/>
            <w:noWrap/>
          </w:tcPr>
          <w:p w:rsidR="008C6DFD" w:rsidRPr="008C6DFD" w:rsidRDefault="008C6DFD" w:rsidP="008C6DFD">
            <w:proofErr w:type="spellStart"/>
            <w:r w:rsidRPr="008C6DFD">
              <w:t>ogući</w:t>
            </w:r>
            <w:proofErr w:type="spellEnd"/>
            <w:r w:rsidRPr="008C6DFD">
              <w:t xml:space="preserve"> koridor ceste - planirano</w:t>
            </w:r>
          </w:p>
        </w:tc>
      </w:tr>
    </w:tbl>
    <w:p w:rsidR="008C6DFD" w:rsidRDefault="008C6DFD"/>
    <w:p w:rsidR="008C6DFD" w:rsidRDefault="008C6DFD"/>
    <w:sectPr w:rsidR="008C6DFD" w:rsidSect="00941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etic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E55"/>
    <w:multiLevelType w:val="hybridMultilevel"/>
    <w:tmpl w:val="40B60486"/>
    <w:lvl w:ilvl="0" w:tplc="6A2A6F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937"/>
    <w:multiLevelType w:val="hybridMultilevel"/>
    <w:tmpl w:val="990E5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19E6"/>
    <w:multiLevelType w:val="hybridMultilevel"/>
    <w:tmpl w:val="FD2E9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B42"/>
    <w:multiLevelType w:val="hybridMultilevel"/>
    <w:tmpl w:val="04EE6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21B7"/>
    <w:multiLevelType w:val="hybridMultilevel"/>
    <w:tmpl w:val="842E4EF2"/>
    <w:lvl w:ilvl="0" w:tplc="EDB28DE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06F94"/>
    <w:multiLevelType w:val="hybridMultilevel"/>
    <w:tmpl w:val="3E3E4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6EDA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A270C87"/>
    <w:multiLevelType w:val="hybridMultilevel"/>
    <w:tmpl w:val="A4E2209C"/>
    <w:lvl w:ilvl="0" w:tplc="0CA0AD5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C8D"/>
    <w:multiLevelType w:val="hybridMultilevel"/>
    <w:tmpl w:val="1304D098"/>
    <w:lvl w:ilvl="0" w:tplc="B31A94E8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B629F"/>
    <w:multiLevelType w:val="hybridMultilevel"/>
    <w:tmpl w:val="AAF8868A"/>
    <w:lvl w:ilvl="0" w:tplc="7A5480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D27F6"/>
    <w:multiLevelType w:val="hybridMultilevel"/>
    <w:tmpl w:val="C36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7D5C"/>
    <w:multiLevelType w:val="hybridMultilevel"/>
    <w:tmpl w:val="2E90D2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82938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F5A3D3D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157D5"/>
    <w:multiLevelType w:val="hybridMultilevel"/>
    <w:tmpl w:val="8F4CD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10BFC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9B226AF"/>
    <w:multiLevelType w:val="hybridMultilevel"/>
    <w:tmpl w:val="6DFE20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B63F1"/>
    <w:multiLevelType w:val="hybridMultilevel"/>
    <w:tmpl w:val="8A30B654"/>
    <w:lvl w:ilvl="0" w:tplc="139466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84812"/>
    <w:multiLevelType w:val="hybridMultilevel"/>
    <w:tmpl w:val="9560FC6C"/>
    <w:lvl w:ilvl="0" w:tplc="16CCC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D496AB0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914B7"/>
    <w:multiLevelType w:val="hybridMultilevel"/>
    <w:tmpl w:val="D1E4AEA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C051A"/>
    <w:multiLevelType w:val="hybridMultilevel"/>
    <w:tmpl w:val="E4727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53A78"/>
    <w:multiLevelType w:val="hybridMultilevel"/>
    <w:tmpl w:val="BE204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A643F"/>
    <w:multiLevelType w:val="multilevel"/>
    <w:tmpl w:val="640A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BCC0827"/>
    <w:multiLevelType w:val="hybridMultilevel"/>
    <w:tmpl w:val="2F08B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80180"/>
    <w:multiLevelType w:val="hybridMultilevel"/>
    <w:tmpl w:val="633C4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4575B"/>
    <w:multiLevelType w:val="hybridMultilevel"/>
    <w:tmpl w:val="DF44E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D2838"/>
    <w:multiLevelType w:val="hybridMultilevel"/>
    <w:tmpl w:val="13483550"/>
    <w:lvl w:ilvl="0" w:tplc="F83CD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F0A6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565BB"/>
    <w:multiLevelType w:val="hybridMultilevel"/>
    <w:tmpl w:val="E44CD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4235F"/>
    <w:multiLevelType w:val="hybridMultilevel"/>
    <w:tmpl w:val="25B85618"/>
    <w:lvl w:ilvl="0" w:tplc="A3DEF91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900FF"/>
    <w:multiLevelType w:val="hybridMultilevel"/>
    <w:tmpl w:val="DD7A1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662D1"/>
    <w:multiLevelType w:val="hybridMultilevel"/>
    <w:tmpl w:val="CED8A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348D3"/>
    <w:multiLevelType w:val="hybridMultilevel"/>
    <w:tmpl w:val="32DEF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97D33"/>
    <w:multiLevelType w:val="hybridMultilevel"/>
    <w:tmpl w:val="643CAC30"/>
    <w:lvl w:ilvl="0" w:tplc="61488D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4657A"/>
    <w:multiLevelType w:val="hybridMultilevel"/>
    <w:tmpl w:val="7EA60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4BA7"/>
    <w:multiLevelType w:val="hybridMultilevel"/>
    <w:tmpl w:val="07C6A80E"/>
    <w:lvl w:ilvl="0" w:tplc="CDB408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10F95"/>
    <w:multiLevelType w:val="multilevel"/>
    <w:tmpl w:val="3408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31"/>
  </w:num>
  <w:num w:numId="6">
    <w:abstractNumId w:val="1"/>
  </w:num>
  <w:num w:numId="7">
    <w:abstractNumId w:val="26"/>
  </w:num>
  <w:num w:numId="8">
    <w:abstractNumId w:val="30"/>
  </w:num>
  <w:num w:numId="9">
    <w:abstractNumId w:val="13"/>
  </w:num>
  <w:num w:numId="10">
    <w:abstractNumId w:val="8"/>
  </w:num>
  <w:num w:numId="11">
    <w:abstractNumId w:val="5"/>
  </w:num>
  <w:num w:numId="12">
    <w:abstractNumId w:val="33"/>
  </w:num>
  <w:num w:numId="13">
    <w:abstractNumId w:val="23"/>
  </w:num>
  <w:num w:numId="14">
    <w:abstractNumId w:val="10"/>
  </w:num>
  <w:num w:numId="15">
    <w:abstractNumId w:val="18"/>
  </w:num>
  <w:num w:numId="16">
    <w:abstractNumId w:val="28"/>
  </w:num>
  <w:num w:numId="17">
    <w:abstractNumId w:val="24"/>
  </w:num>
  <w:num w:numId="18">
    <w:abstractNumId w:val="6"/>
  </w:num>
  <w:num w:numId="19">
    <w:abstractNumId w:val="16"/>
  </w:num>
  <w:num w:numId="20">
    <w:abstractNumId w:val="37"/>
  </w:num>
  <w:num w:numId="21">
    <w:abstractNumId w:val="3"/>
  </w:num>
  <w:num w:numId="22">
    <w:abstractNumId w:val="4"/>
  </w:num>
  <w:num w:numId="23">
    <w:abstractNumId w:val="9"/>
  </w:num>
  <w:num w:numId="24">
    <w:abstractNumId w:val="22"/>
  </w:num>
  <w:num w:numId="25">
    <w:abstractNumId w:val="2"/>
  </w:num>
  <w:num w:numId="26">
    <w:abstractNumId w:val="14"/>
  </w:num>
  <w:num w:numId="27">
    <w:abstractNumId w:val="27"/>
  </w:num>
  <w:num w:numId="28">
    <w:abstractNumId w:val="20"/>
  </w:num>
  <w:num w:numId="29">
    <w:abstractNumId w:val="32"/>
  </w:num>
  <w:num w:numId="30">
    <w:abstractNumId w:val="1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0"/>
  </w:num>
  <w:num w:numId="34">
    <w:abstractNumId w:val="11"/>
  </w:num>
  <w:num w:numId="35">
    <w:abstractNumId w:val="19"/>
  </w:num>
  <w:num w:numId="36">
    <w:abstractNumId w:val="35"/>
  </w:num>
  <w:num w:numId="37">
    <w:abstractNumId w:val="17"/>
  </w:num>
  <w:num w:numId="38">
    <w:abstractNumId w:val="3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13"/>
    <w:rsid w:val="002415BF"/>
    <w:rsid w:val="0030760C"/>
    <w:rsid w:val="00311E77"/>
    <w:rsid w:val="004134F6"/>
    <w:rsid w:val="00443672"/>
    <w:rsid w:val="004D0521"/>
    <w:rsid w:val="005356C5"/>
    <w:rsid w:val="005972BE"/>
    <w:rsid w:val="005B37E5"/>
    <w:rsid w:val="00657AEE"/>
    <w:rsid w:val="008C6DFD"/>
    <w:rsid w:val="009005DD"/>
    <w:rsid w:val="00941013"/>
    <w:rsid w:val="00BA3542"/>
    <w:rsid w:val="00C7684B"/>
    <w:rsid w:val="00D92E36"/>
    <w:rsid w:val="00E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FEC0"/>
  <w15:chartTrackingRefBased/>
  <w15:docId w15:val="{B6B6E7DC-365C-4875-88F4-BF988C58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41013"/>
    <w:pPr>
      <w:keepNext/>
      <w:keepLines/>
      <w:spacing w:before="240" w:after="0" w:line="240" w:lineRule="auto"/>
      <w:jc w:val="both"/>
      <w:outlineLvl w:val="0"/>
    </w:pPr>
    <w:rPr>
      <w:rFonts w:ascii="Calibri Light" w:eastAsia="Calibri Light" w:hAnsi="Calibri Light" w:cs="Times New Roman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1013"/>
    <w:pPr>
      <w:keepNext/>
      <w:keepLines/>
      <w:spacing w:before="40" w:after="0" w:line="256" w:lineRule="auto"/>
      <w:outlineLvl w:val="1"/>
    </w:pPr>
    <w:rPr>
      <w:rFonts w:ascii="Calibri Light" w:eastAsia="Calibri Light" w:hAnsi="Calibri Light" w:cs="Times New Roman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41013"/>
    <w:rPr>
      <w:rFonts w:ascii="Calibri Light" w:eastAsia="Calibri Light" w:hAnsi="Calibri Light" w:cs="Times New Roman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41013"/>
    <w:rPr>
      <w:rFonts w:ascii="Calibri Light" w:eastAsia="Calibri Light" w:hAnsi="Calibri Light" w:cs="Times New Roman"/>
      <w:sz w:val="26"/>
      <w:szCs w:val="26"/>
    </w:rPr>
  </w:style>
  <w:style w:type="numbering" w:customStyle="1" w:styleId="Bezpopisa1">
    <w:name w:val="Bez popisa1"/>
    <w:next w:val="Bezpopisa"/>
    <w:uiPriority w:val="99"/>
    <w:semiHidden/>
    <w:unhideWhenUsed/>
    <w:rsid w:val="00941013"/>
  </w:style>
  <w:style w:type="character" w:styleId="Hiperveza">
    <w:name w:val="Hyperlink"/>
    <w:uiPriority w:val="99"/>
    <w:unhideWhenUsed/>
    <w:rsid w:val="00941013"/>
    <w:rPr>
      <w:color w:val="0563C1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941013"/>
    <w:pPr>
      <w:spacing w:after="100" w:line="256" w:lineRule="auto"/>
    </w:pPr>
    <w:rPr>
      <w:rFonts w:ascii="Calibri" w:eastAsia="Calibri" w:hAnsi="Calibri" w:cs="Arial"/>
      <w:sz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1013"/>
    <w:pPr>
      <w:outlineLvl w:val="9"/>
    </w:pPr>
    <w:rPr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41013"/>
    <w:pPr>
      <w:ind w:left="720"/>
      <w:contextualSpacing/>
    </w:pPr>
    <w:rPr>
      <w:rFonts w:ascii="Calibri" w:eastAsia="Calibri" w:hAnsi="Calibri" w:cs="Arial"/>
      <w:sz w:val="24"/>
    </w:rPr>
  </w:style>
  <w:style w:type="paragraph" w:customStyle="1" w:styleId="t-9-8">
    <w:name w:val="t-9-8"/>
    <w:basedOn w:val="Normal"/>
    <w:rsid w:val="0094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aliases w:val="POPIS GRAFOVA"/>
    <w:link w:val="BezproredaChar"/>
    <w:uiPriority w:val="1"/>
    <w:qFormat/>
    <w:rsid w:val="00941013"/>
    <w:pPr>
      <w:spacing w:after="0" w:line="240" w:lineRule="auto"/>
    </w:pPr>
    <w:rPr>
      <w:rFonts w:ascii="Calibri" w:eastAsia="Calibri" w:hAnsi="Calibri" w:cs="Arial"/>
      <w:lang w:eastAsia="hr-HR"/>
    </w:rPr>
  </w:style>
  <w:style w:type="character" w:customStyle="1" w:styleId="BezproredaChar">
    <w:name w:val="Bez proreda Char"/>
    <w:aliases w:val="POPIS GRAFOVA Char"/>
    <w:link w:val="Bezproreda"/>
    <w:uiPriority w:val="1"/>
    <w:rsid w:val="00941013"/>
    <w:rPr>
      <w:rFonts w:ascii="Calibri" w:eastAsia="Calibri" w:hAnsi="Calibri" w:cs="Arial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4101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41013"/>
    <w:rPr>
      <w:rFonts w:ascii="Calibri" w:eastAsia="Calibri" w:hAnsi="Calibri" w:cs="Arial"/>
      <w:sz w:val="24"/>
    </w:rPr>
  </w:style>
  <w:style w:type="character" w:customStyle="1" w:styleId="Nerijeenospominjanje1">
    <w:name w:val="Neriješeno spominjanje1"/>
    <w:uiPriority w:val="99"/>
    <w:semiHidden/>
    <w:unhideWhenUsed/>
    <w:rsid w:val="00941013"/>
    <w:rPr>
      <w:color w:val="808080"/>
      <w:shd w:val="clear" w:color="auto" w:fill="E6E6E6"/>
    </w:rPr>
  </w:style>
  <w:style w:type="paragraph" w:styleId="Sadraj2">
    <w:name w:val="toc 2"/>
    <w:basedOn w:val="Normal"/>
    <w:next w:val="Normal"/>
    <w:autoRedefine/>
    <w:uiPriority w:val="39"/>
    <w:unhideWhenUsed/>
    <w:rsid w:val="00941013"/>
    <w:pPr>
      <w:spacing w:after="100" w:line="256" w:lineRule="auto"/>
      <w:ind w:left="220"/>
    </w:pPr>
    <w:rPr>
      <w:rFonts w:ascii="Calibri" w:eastAsia="Calibri" w:hAnsi="Calibri" w:cs="Arial"/>
      <w:sz w:val="24"/>
    </w:rPr>
  </w:style>
  <w:style w:type="character" w:customStyle="1" w:styleId="OdlomakpopisaChar">
    <w:name w:val="Odlomak popisa Char"/>
    <w:link w:val="Odlomakpopisa"/>
    <w:uiPriority w:val="34"/>
    <w:locked/>
    <w:rsid w:val="00941013"/>
    <w:rPr>
      <w:rFonts w:ascii="Calibri" w:eastAsia="Calibri" w:hAnsi="Calibri" w:cs="Arial"/>
      <w:sz w:val="24"/>
    </w:rPr>
  </w:style>
  <w:style w:type="paragraph" w:customStyle="1" w:styleId="POPISTABLICA">
    <w:name w:val="POPIS TABLICA"/>
    <w:basedOn w:val="Normal"/>
    <w:link w:val="POPISTABLICAChar"/>
    <w:qFormat/>
    <w:rsid w:val="00941013"/>
    <w:pPr>
      <w:spacing w:after="0" w:line="360" w:lineRule="auto"/>
      <w:jc w:val="both"/>
    </w:pPr>
    <w:rPr>
      <w:rFonts w:ascii="Calibri" w:eastAsia="Times New Roman" w:hAnsi="Calibri" w:cs="Times New Roman"/>
      <w:bCs/>
      <w:color w:val="000000"/>
      <w:sz w:val="24"/>
      <w:szCs w:val="24"/>
      <w:lang w:val="en-US"/>
    </w:rPr>
  </w:style>
  <w:style w:type="character" w:customStyle="1" w:styleId="POPISTABLICAChar">
    <w:name w:val="POPIS TABLICA Char"/>
    <w:link w:val="POPISTABLICA"/>
    <w:rsid w:val="00941013"/>
    <w:rPr>
      <w:rFonts w:ascii="Calibri" w:eastAsia="Times New Roman" w:hAnsi="Calibri" w:cs="Times New Roman"/>
      <w:bCs/>
      <w:color w:val="000000"/>
      <w:sz w:val="24"/>
      <w:szCs w:val="24"/>
      <w:lang w:val="en-US"/>
    </w:rPr>
  </w:style>
  <w:style w:type="character" w:styleId="Referencakomentara">
    <w:name w:val="annotation reference"/>
    <w:uiPriority w:val="99"/>
    <w:semiHidden/>
    <w:unhideWhenUsed/>
    <w:rsid w:val="009410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1013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1013"/>
    <w:rPr>
      <w:rFonts w:ascii="Calibri" w:eastAsia="Calibri" w:hAnsi="Calibri" w:cs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10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1013"/>
    <w:rPr>
      <w:rFonts w:ascii="Calibri" w:eastAsia="Calibri" w:hAnsi="Calibri" w:cs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101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013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941013"/>
    <w:pPr>
      <w:spacing w:after="0" w:line="240" w:lineRule="auto"/>
    </w:pPr>
    <w:rPr>
      <w:rFonts w:ascii="Calibri" w:eastAsia="Calibri" w:hAnsi="Calibri" w:cs="Arial"/>
      <w:sz w:val="20"/>
      <w:szCs w:val="20"/>
      <w:lang w:eastAsia="hr-H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410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941013"/>
    <w:rPr>
      <w:rFonts w:ascii="Calibri" w:eastAsia="Calibri" w:hAnsi="Calibri" w:cs="Arial"/>
      <w:sz w:val="24"/>
    </w:rPr>
  </w:style>
  <w:style w:type="character" w:customStyle="1" w:styleId="fontstyle01">
    <w:name w:val="fontstyle01"/>
    <w:rsid w:val="009410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4101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41013"/>
    <w:rPr>
      <w:rFonts w:ascii="HRHelvetica" w:hAnsi="HR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941013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box457264">
    <w:name w:val="box_457264"/>
    <w:basedOn w:val="Normal"/>
    <w:rsid w:val="0094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41013"/>
  </w:style>
  <w:style w:type="paragraph" w:customStyle="1" w:styleId="box457104t-9-8pleft">
    <w:name w:val="box_457104 t-9-8 pleft"/>
    <w:basedOn w:val="Normal"/>
    <w:rsid w:val="0094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4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he-IL"/>
    </w:rPr>
  </w:style>
  <w:style w:type="numbering" w:customStyle="1" w:styleId="Bezpopisa11">
    <w:name w:val="Bez popisa11"/>
    <w:next w:val="Bezpopisa"/>
    <w:uiPriority w:val="99"/>
    <w:semiHidden/>
    <w:unhideWhenUsed/>
    <w:rsid w:val="00941013"/>
  </w:style>
  <w:style w:type="character" w:styleId="SlijeenaHiperveza">
    <w:name w:val="FollowedHyperlink"/>
    <w:basedOn w:val="Zadanifontodlomka"/>
    <w:uiPriority w:val="99"/>
    <w:semiHidden/>
    <w:unhideWhenUsed/>
    <w:rsid w:val="00941013"/>
    <w:rPr>
      <w:color w:val="954F72"/>
      <w:u w:val="single"/>
    </w:rPr>
  </w:style>
  <w:style w:type="paragraph" w:customStyle="1" w:styleId="msonormal0">
    <w:name w:val="msonormal"/>
    <w:basedOn w:val="Normal"/>
    <w:rsid w:val="0094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he-IL"/>
    </w:rPr>
  </w:style>
  <w:style w:type="paragraph" w:customStyle="1" w:styleId="font5">
    <w:name w:val="font5"/>
    <w:basedOn w:val="Normal"/>
    <w:rsid w:val="0094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hr-HR" w:bidi="he-IL"/>
    </w:rPr>
  </w:style>
  <w:style w:type="paragraph" w:customStyle="1" w:styleId="font6">
    <w:name w:val="font6"/>
    <w:basedOn w:val="Normal"/>
    <w:rsid w:val="0094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font7">
    <w:name w:val="font7"/>
    <w:basedOn w:val="Normal"/>
    <w:rsid w:val="0094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 w:bidi="he-IL"/>
    </w:rPr>
  </w:style>
  <w:style w:type="paragraph" w:customStyle="1" w:styleId="xl67">
    <w:name w:val="xl67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 w:bidi="he-IL"/>
    </w:rPr>
  </w:style>
  <w:style w:type="paragraph" w:customStyle="1" w:styleId="xl68">
    <w:name w:val="xl68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 w:bidi="he-IL"/>
    </w:rPr>
  </w:style>
  <w:style w:type="paragraph" w:customStyle="1" w:styleId="xl70">
    <w:name w:val="xl70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71">
    <w:name w:val="xl71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72">
    <w:name w:val="xl72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 w:bidi="he-IL"/>
    </w:rPr>
  </w:style>
  <w:style w:type="paragraph" w:customStyle="1" w:styleId="xl73">
    <w:name w:val="xl73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74">
    <w:name w:val="xl74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75">
    <w:name w:val="xl75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76">
    <w:name w:val="xl76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77">
    <w:name w:val="xl77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78">
    <w:name w:val="xl78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79">
    <w:name w:val="xl79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80">
    <w:name w:val="xl80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81">
    <w:name w:val="xl81"/>
    <w:basedOn w:val="Normal"/>
    <w:rsid w:val="009410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 w:bidi="he-IL"/>
    </w:rPr>
  </w:style>
  <w:style w:type="paragraph" w:customStyle="1" w:styleId="xl82">
    <w:name w:val="xl82"/>
    <w:basedOn w:val="Normal"/>
    <w:rsid w:val="009410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83">
    <w:name w:val="xl83"/>
    <w:basedOn w:val="Normal"/>
    <w:rsid w:val="009410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84">
    <w:name w:val="xl84"/>
    <w:basedOn w:val="Normal"/>
    <w:rsid w:val="009410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 w:bidi="he-IL"/>
    </w:rPr>
  </w:style>
  <w:style w:type="paragraph" w:customStyle="1" w:styleId="xl85">
    <w:name w:val="xl85"/>
    <w:basedOn w:val="Normal"/>
    <w:rsid w:val="009410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 w:bidi="he-IL"/>
    </w:rPr>
  </w:style>
  <w:style w:type="paragraph" w:customStyle="1" w:styleId="xl86">
    <w:name w:val="xl86"/>
    <w:basedOn w:val="Normal"/>
    <w:rsid w:val="009410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 w:bidi="he-IL"/>
    </w:rPr>
  </w:style>
  <w:style w:type="paragraph" w:customStyle="1" w:styleId="xl87">
    <w:name w:val="xl87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hr-HR" w:bidi="he-IL"/>
    </w:rPr>
  </w:style>
  <w:style w:type="paragraph" w:customStyle="1" w:styleId="xl88">
    <w:name w:val="xl88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 w:bidi="he-IL"/>
    </w:rPr>
  </w:style>
  <w:style w:type="paragraph" w:customStyle="1" w:styleId="xl89">
    <w:name w:val="xl89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styleId="Opisslike">
    <w:name w:val="caption"/>
    <w:basedOn w:val="Normal"/>
    <w:next w:val="Normal"/>
    <w:uiPriority w:val="35"/>
    <w:unhideWhenUsed/>
    <w:qFormat/>
    <w:rsid w:val="009410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Bezpopisa2">
    <w:name w:val="Bez popisa2"/>
    <w:next w:val="Bezpopisa"/>
    <w:uiPriority w:val="99"/>
    <w:semiHidden/>
    <w:unhideWhenUsed/>
    <w:rsid w:val="00941013"/>
  </w:style>
  <w:style w:type="paragraph" w:customStyle="1" w:styleId="xl69">
    <w:name w:val="xl69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 w:bidi="he-IL"/>
    </w:rPr>
  </w:style>
  <w:style w:type="paragraph" w:customStyle="1" w:styleId="xl90">
    <w:name w:val="xl90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91">
    <w:name w:val="xl91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92">
    <w:name w:val="xl92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93">
    <w:name w:val="xl93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94">
    <w:name w:val="xl94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95">
    <w:name w:val="xl95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96">
    <w:name w:val="xl96"/>
    <w:basedOn w:val="Normal"/>
    <w:rsid w:val="0094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he-IL"/>
    </w:rPr>
  </w:style>
  <w:style w:type="paragraph" w:customStyle="1" w:styleId="xl97">
    <w:name w:val="xl97"/>
    <w:basedOn w:val="Normal"/>
    <w:rsid w:val="0094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he-IL"/>
    </w:rPr>
  </w:style>
  <w:style w:type="paragraph" w:customStyle="1" w:styleId="xl98">
    <w:name w:val="xl98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he-IL"/>
    </w:rPr>
  </w:style>
  <w:style w:type="paragraph" w:customStyle="1" w:styleId="xl99">
    <w:name w:val="xl99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he-IL"/>
    </w:rPr>
  </w:style>
  <w:style w:type="paragraph" w:customStyle="1" w:styleId="xl100">
    <w:name w:val="xl100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 w:bidi="he-IL"/>
    </w:rPr>
  </w:style>
  <w:style w:type="paragraph" w:customStyle="1" w:styleId="xl101">
    <w:name w:val="xl101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hr-HR" w:bidi="he-IL"/>
    </w:rPr>
  </w:style>
  <w:style w:type="paragraph" w:customStyle="1" w:styleId="xl102">
    <w:name w:val="xl102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 w:bidi="he-IL"/>
    </w:rPr>
  </w:style>
  <w:style w:type="paragraph" w:customStyle="1" w:styleId="xl103">
    <w:name w:val="xl103"/>
    <w:basedOn w:val="Normal"/>
    <w:rsid w:val="009410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hr-HR" w:bidi="he-IL"/>
    </w:rPr>
  </w:style>
  <w:style w:type="paragraph" w:customStyle="1" w:styleId="xl104">
    <w:name w:val="xl104"/>
    <w:basedOn w:val="Normal"/>
    <w:rsid w:val="009410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 w:bidi="he-IL"/>
    </w:rPr>
  </w:style>
  <w:style w:type="paragraph" w:customStyle="1" w:styleId="xl105">
    <w:name w:val="xl105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 w:bidi="he-IL"/>
    </w:rPr>
  </w:style>
  <w:style w:type="paragraph" w:customStyle="1" w:styleId="xl106">
    <w:name w:val="xl106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 w:bidi="he-IL"/>
    </w:rPr>
  </w:style>
  <w:style w:type="paragraph" w:customStyle="1" w:styleId="xl107">
    <w:name w:val="xl107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 w:bidi="he-IL"/>
    </w:rPr>
  </w:style>
  <w:style w:type="paragraph" w:customStyle="1" w:styleId="xl108">
    <w:name w:val="xl108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 w:bidi="he-IL"/>
    </w:rPr>
  </w:style>
  <w:style w:type="paragraph" w:customStyle="1" w:styleId="xl109">
    <w:name w:val="xl109"/>
    <w:basedOn w:val="Normal"/>
    <w:rsid w:val="00941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 w:bidi="he-IL"/>
    </w:rPr>
  </w:style>
  <w:style w:type="table" w:customStyle="1" w:styleId="Reetkatablice1">
    <w:name w:val="Rešetka tablice1"/>
    <w:basedOn w:val="Obinatablica"/>
    <w:next w:val="Reetkatablice"/>
    <w:uiPriority w:val="39"/>
    <w:rsid w:val="0094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94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94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Topolko Drvoderić</dc:creator>
  <cp:keywords/>
  <dc:description/>
  <cp:lastModifiedBy>Mateja Topolko Drvoderić</cp:lastModifiedBy>
  <cp:revision>13</cp:revision>
  <dcterms:created xsi:type="dcterms:W3CDTF">2020-06-11T16:36:00Z</dcterms:created>
  <dcterms:modified xsi:type="dcterms:W3CDTF">2020-06-12T11:32:00Z</dcterms:modified>
</cp:coreProperties>
</file>