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6FE" w:rsidRDefault="003806FE" w:rsidP="003806FE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1</w:t>
      </w:r>
    </w:p>
    <w:p w:rsidR="003806FE" w:rsidRDefault="003806FE" w:rsidP="003806FE">
      <w:pPr>
        <w:spacing w:after="0"/>
        <w:rPr>
          <w:rFonts w:ascii="Arial" w:hAnsi="Arial" w:cs="Arial"/>
          <w:sz w:val="22"/>
        </w:rPr>
      </w:pPr>
    </w:p>
    <w:p w:rsidR="003806FE" w:rsidRDefault="003806FE" w:rsidP="003806FE">
      <w:pPr>
        <w:spacing w:after="0"/>
        <w:rPr>
          <w:rFonts w:ascii="Arial" w:hAnsi="Arial" w:cs="Arial"/>
          <w:sz w:val="22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3806FE" w:rsidRPr="008F2F70" w:rsidTr="00F630FC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3806FE" w:rsidRPr="007C2876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</w:t>
            </w:r>
            <w:r>
              <w:rPr>
                <w:rFonts w:ascii="Arial" w:hAnsi="Arial" w:cs="Arial"/>
                <w:sz w:val="22"/>
              </w:rPr>
              <w:t>ekta prema NKD-u (pravne osobe)</w:t>
            </w:r>
            <w:r w:rsidRPr="007C2876">
              <w:rPr>
                <w:rFonts w:ascii="Arial" w:hAnsi="Arial" w:cs="Arial"/>
                <w:sz w:val="22"/>
              </w:rPr>
              <w:t>.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3806FE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:rsidR="003806FE" w:rsidRPr="00C2033D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D"/>
    <w:rsid w:val="000647B2"/>
    <w:rsid w:val="003806FE"/>
    <w:rsid w:val="009C546D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2039D-3017-4E22-98B1-4224CC6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FE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Mateja Topolko Drvoderić</cp:lastModifiedBy>
  <cp:revision>2</cp:revision>
  <dcterms:created xsi:type="dcterms:W3CDTF">2020-06-11T15:47:00Z</dcterms:created>
  <dcterms:modified xsi:type="dcterms:W3CDTF">2020-06-11T15:47:00Z</dcterms:modified>
</cp:coreProperties>
</file>